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82627" w14:textId="77777777" w:rsidR="00F5798D" w:rsidRDefault="00F579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  <w:sectPr w:rsidR="00F5798D">
          <w:pgSz w:w="12240" w:h="15840"/>
          <w:pgMar w:top="540" w:right="1260" w:bottom="1418" w:left="1701" w:header="709" w:footer="709" w:gutter="0"/>
          <w:pgNumType w:start="1"/>
          <w:cols w:num="2" w:space="720" w:equalWidth="0">
            <w:col w:w="4189" w:space="900"/>
            <w:col w:w="4189" w:space="0"/>
          </w:cols>
        </w:sectPr>
      </w:pP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</w:p>
    <w:p w14:paraId="0F30138C" w14:textId="6CFEFD4B" w:rsidR="000E0E44" w:rsidRDefault="007440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Carlos Mauricio Torres Ríos</w:t>
      </w:r>
    </w:p>
    <w:p w14:paraId="426A8CA5" w14:textId="77777777" w:rsidR="000E0E44" w:rsidRDefault="00B767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Central N° 9422</w:t>
      </w:r>
      <w:r w:rsidR="007440A6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Pudahuel</w:t>
      </w:r>
    </w:p>
    <w:p w14:paraId="0CA264EB" w14:textId="77777777" w:rsidR="000E0E44" w:rsidRDefault="007440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Fonos: +5</w:t>
      </w:r>
      <w:r>
        <w:rPr>
          <w:sz w:val="20"/>
          <w:szCs w:val="20"/>
        </w:rPr>
        <w:t>69</w:t>
      </w:r>
      <w:r>
        <w:rPr>
          <w:color w:val="000000"/>
          <w:sz w:val="20"/>
          <w:szCs w:val="20"/>
        </w:rPr>
        <w:t xml:space="preserve"> 970 60 364</w:t>
      </w:r>
    </w:p>
    <w:p w14:paraId="4D065014" w14:textId="77777777" w:rsidR="000E0E44" w:rsidRDefault="007440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FF"/>
          <w:sz w:val="22"/>
          <w:szCs w:val="22"/>
          <w:u w:val="single"/>
        </w:rPr>
      </w:pPr>
      <w:bookmarkStart w:id="0" w:name="_gjdgxs" w:colFirst="0" w:colLast="0"/>
      <w:bookmarkEnd w:id="0"/>
      <w:r>
        <w:rPr>
          <w:b/>
          <w:color w:val="0000FF"/>
          <w:sz w:val="20"/>
          <w:szCs w:val="20"/>
          <w:u w:val="single"/>
        </w:rPr>
        <w:t>carlosmtorresr@gmail.com</w:t>
      </w:r>
    </w:p>
    <w:p w14:paraId="063AFEC3" w14:textId="60309676" w:rsidR="000E0E44" w:rsidRDefault="007440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204C3D1C" w14:textId="27D8E03D" w:rsidR="000E0E44" w:rsidRDefault="000E0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  <w:sectPr w:rsidR="000E0E44" w:rsidSect="00F5798D">
          <w:type w:val="continuous"/>
          <w:pgSz w:w="12240" w:h="15840"/>
          <w:pgMar w:top="540" w:right="1260" w:bottom="1418" w:left="1701" w:header="709" w:footer="709" w:gutter="0"/>
          <w:pgNumType w:start="1"/>
          <w:cols w:space="720"/>
        </w:sectPr>
      </w:pPr>
    </w:p>
    <w:p w14:paraId="4DA7C76B" w14:textId="77777777" w:rsidR="00A07B36" w:rsidRDefault="00A07B3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b/>
          <w:i/>
          <w:color w:val="000000"/>
          <w:sz w:val="22"/>
          <w:szCs w:val="22"/>
        </w:rPr>
      </w:pPr>
    </w:p>
    <w:p w14:paraId="39750860" w14:textId="77777777" w:rsidR="00431A97" w:rsidRDefault="00431A97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b/>
          <w:i/>
          <w:color w:val="000000"/>
          <w:sz w:val="22"/>
          <w:szCs w:val="22"/>
        </w:rPr>
      </w:pPr>
    </w:p>
    <w:p w14:paraId="27D10C7A" w14:textId="4622A086" w:rsidR="000E0E44" w:rsidRDefault="007440A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DATOS PERSONALES</w:t>
      </w:r>
    </w:p>
    <w:p w14:paraId="19D86BBB" w14:textId="77777777" w:rsidR="000E0E44" w:rsidRDefault="000E0E44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1EA99C62" w14:textId="77777777" w:rsidR="000E0E44" w:rsidRDefault="007440A6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R.U.N.</w:t>
      </w:r>
      <w:r>
        <w:rPr>
          <w:color w:val="000000"/>
          <w:sz w:val="22"/>
          <w:szCs w:val="22"/>
        </w:rPr>
        <w:tab/>
        <w:t>:</w:t>
      </w:r>
      <w:r>
        <w:rPr>
          <w:color w:val="000000"/>
          <w:sz w:val="22"/>
          <w:szCs w:val="22"/>
        </w:rPr>
        <w:tab/>
        <w:t>13.030.299-8</w:t>
      </w:r>
    </w:p>
    <w:p w14:paraId="6BE11EF6" w14:textId="282EDC12" w:rsidR="000E0E44" w:rsidRDefault="007440A6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Fecha de Nacimiento</w:t>
      </w:r>
      <w:r>
        <w:rPr>
          <w:color w:val="000000"/>
          <w:sz w:val="22"/>
          <w:szCs w:val="22"/>
        </w:rPr>
        <w:tab/>
        <w:t>:</w:t>
      </w:r>
      <w:r>
        <w:rPr>
          <w:color w:val="000000"/>
          <w:sz w:val="22"/>
          <w:szCs w:val="22"/>
        </w:rPr>
        <w:tab/>
        <w:t xml:space="preserve">10 de </w:t>
      </w:r>
      <w:r w:rsidR="005316C5">
        <w:rPr>
          <w:color w:val="000000"/>
          <w:sz w:val="22"/>
          <w:szCs w:val="22"/>
        </w:rPr>
        <w:t>marzo</w:t>
      </w:r>
      <w:r>
        <w:rPr>
          <w:color w:val="000000"/>
          <w:sz w:val="22"/>
          <w:szCs w:val="22"/>
        </w:rPr>
        <w:t xml:space="preserve"> de 1976</w:t>
      </w:r>
    </w:p>
    <w:p w14:paraId="366DA885" w14:textId="26156378" w:rsidR="000E0E44" w:rsidRDefault="007440A6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Estado Civil</w:t>
      </w:r>
      <w:r>
        <w:rPr>
          <w:color w:val="000000"/>
          <w:sz w:val="22"/>
          <w:szCs w:val="22"/>
        </w:rPr>
        <w:tab/>
        <w:t>:</w:t>
      </w:r>
      <w:r>
        <w:rPr>
          <w:color w:val="000000"/>
          <w:sz w:val="22"/>
          <w:szCs w:val="22"/>
        </w:rPr>
        <w:tab/>
      </w:r>
      <w:r w:rsidR="00D1072A">
        <w:rPr>
          <w:color w:val="000000"/>
          <w:sz w:val="22"/>
          <w:szCs w:val="22"/>
        </w:rPr>
        <w:t>Soltero c</w:t>
      </w:r>
      <w:r w:rsidR="00834ABC">
        <w:rPr>
          <w:color w:val="000000"/>
          <w:sz w:val="22"/>
          <w:szCs w:val="22"/>
        </w:rPr>
        <w:t>on pareja</w:t>
      </w:r>
      <w:r w:rsidR="00355886">
        <w:rPr>
          <w:color w:val="000000"/>
          <w:sz w:val="22"/>
          <w:szCs w:val="22"/>
        </w:rPr>
        <w:t>, 1</w:t>
      </w:r>
      <w:r w:rsidR="0069589F">
        <w:rPr>
          <w:color w:val="000000"/>
          <w:sz w:val="22"/>
          <w:szCs w:val="22"/>
        </w:rPr>
        <w:t xml:space="preserve"> hijo</w:t>
      </w:r>
    </w:p>
    <w:p w14:paraId="27E6D88D" w14:textId="77777777" w:rsidR="000E0E44" w:rsidRDefault="007440A6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  <w:tab w:val="left" w:pos="2700"/>
        </w:tabs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Servicio Militar</w:t>
      </w:r>
      <w:r>
        <w:rPr>
          <w:color w:val="000000"/>
          <w:sz w:val="22"/>
          <w:szCs w:val="22"/>
        </w:rPr>
        <w:tab/>
        <w:t xml:space="preserve">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Al día</w:t>
      </w:r>
    </w:p>
    <w:p w14:paraId="5E0E51B8" w14:textId="77777777" w:rsidR="000E0E44" w:rsidRDefault="000E0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340EEC94" w14:textId="14F7332F" w:rsidR="000E0E44" w:rsidRDefault="000E0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65370D43" w14:textId="0F837328" w:rsidR="00F43922" w:rsidRDefault="00F43922" w:rsidP="00F4392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EXTRACTO PROFESIONAL</w:t>
      </w:r>
    </w:p>
    <w:p w14:paraId="0C04A473" w14:textId="77777777" w:rsidR="00F43922" w:rsidRDefault="00F43922" w:rsidP="00F43922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6A7352A9" w14:textId="5712F106" w:rsidR="00F43922" w:rsidRDefault="00F43922" w:rsidP="006B23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Soy Ingeniero en Control de Gestión, Técnico en Administración de Empresas y Contador. Mi experiencia es en</w:t>
      </w:r>
      <w:r w:rsidR="00D85BBF">
        <w:rPr>
          <w:color w:val="000000"/>
          <w:sz w:val="22"/>
          <w:szCs w:val="22"/>
        </w:rPr>
        <w:t xml:space="preserve"> control y gestión, </w:t>
      </w:r>
      <w:r w:rsidR="00652149">
        <w:rPr>
          <w:color w:val="000000"/>
          <w:sz w:val="22"/>
          <w:szCs w:val="22"/>
        </w:rPr>
        <w:t xml:space="preserve">y mejora continua de procesos, </w:t>
      </w:r>
      <w:r w:rsidR="00D85BBF">
        <w:rPr>
          <w:color w:val="000000"/>
          <w:sz w:val="22"/>
          <w:szCs w:val="22"/>
        </w:rPr>
        <w:t>generando valor agregado</w:t>
      </w:r>
      <w:r w:rsidR="00F615A2">
        <w:rPr>
          <w:color w:val="000000"/>
          <w:sz w:val="22"/>
          <w:szCs w:val="22"/>
        </w:rPr>
        <w:t xml:space="preserve"> a mis aptitudes académicas</w:t>
      </w:r>
      <w:r w:rsidR="003F560D">
        <w:rPr>
          <w:color w:val="000000"/>
          <w:sz w:val="22"/>
          <w:szCs w:val="22"/>
        </w:rPr>
        <w:t xml:space="preserve"> con aptitudes adquiridas en mi experiencia</w:t>
      </w:r>
      <w:r w:rsidR="00F615A2">
        <w:rPr>
          <w:color w:val="000000"/>
          <w:sz w:val="22"/>
          <w:szCs w:val="22"/>
        </w:rPr>
        <w:t>,</w:t>
      </w:r>
      <w:r w:rsidR="00D85BBF">
        <w:rPr>
          <w:color w:val="000000"/>
          <w:sz w:val="22"/>
          <w:szCs w:val="22"/>
        </w:rPr>
        <w:t xml:space="preserve"> </w:t>
      </w:r>
      <w:r w:rsidR="003F560D">
        <w:rPr>
          <w:color w:val="000000"/>
          <w:sz w:val="22"/>
          <w:szCs w:val="22"/>
        </w:rPr>
        <w:t xml:space="preserve">orientadas a la gestión de procesos, </w:t>
      </w:r>
      <w:r w:rsidR="00D85BBF">
        <w:rPr>
          <w:color w:val="000000"/>
          <w:sz w:val="22"/>
          <w:szCs w:val="22"/>
        </w:rPr>
        <w:t>mediante levantamiento y</w:t>
      </w:r>
      <w:r>
        <w:rPr>
          <w:color w:val="000000"/>
          <w:sz w:val="22"/>
          <w:szCs w:val="22"/>
        </w:rPr>
        <w:t xml:space="preserve"> </w:t>
      </w:r>
      <w:r w:rsidR="00652149">
        <w:rPr>
          <w:color w:val="000000"/>
          <w:sz w:val="22"/>
          <w:szCs w:val="22"/>
        </w:rPr>
        <w:t>propuestas de mejora</w:t>
      </w:r>
      <w:r w:rsidR="00D85BBF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en los distintos modelos de negocios</w:t>
      </w:r>
      <w:r w:rsidR="00D85BBF">
        <w:rPr>
          <w:color w:val="000000"/>
          <w:sz w:val="22"/>
          <w:szCs w:val="22"/>
        </w:rPr>
        <w:t xml:space="preserve"> de las empresas en las que he colaborado,</w:t>
      </w:r>
      <w:r>
        <w:rPr>
          <w:color w:val="000000"/>
          <w:sz w:val="22"/>
          <w:szCs w:val="22"/>
        </w:rPr>
        <w:t xml:space="preserve"> implementa</w:t>
      </w:r>
      <w:r w:rsidR="00D85BBF">
        <w:rPr>
          <w:color w:val="000000"/>
          <w:sz w:val="22"/>
          <w:szCs w:val="22"/>
        </w:rPr>
        <w:t>ndo</w:t>
      </w:r>
      <w:r>
        <w:rPr>
          <w:color w:val="000000"/>
          <w:sz w:val="22"/>
          <w:szCs w:val="22"/>
        </w:rPr>
        <w:t xml:space="preserve"> la estrategia adecuada para lograr de esta manera la eficacia y eficiencia de un área específica.</w:t>
      </w:r>
    </w:p>
    <w:p w14:paraId="60F9B002" w14:textId="6D19BBE9" w:rsidR="00F43922" w:rsidRDefault="00D85BBF" w:rsidP="006B23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 objetivo es l</w:t>
      </w:r>
      <w:r w:rsidR="006B23EE" w:rsidRPr="006B23EE">
        <w:rPr>
          <w:color w:val="000000"/>
          <w:sz w:val="22"/>
          <w:szCs w:val="22"/>
        </w:rPr>
        <w:t>legar a las metas propuestas dentro de la empresa</w:t>
      </w:r>
      <w:r w:rsidR="00652149">
        <w:rPr>
          <w:color w:val="000000"/>
          <w:sz w:val="22"/>
          <w:szCs w:val="22"/>
        </w:rPr>
        <w:t>, ya sea en un rol comercial o enfocado en la gestión de procesos,</w:t>
      </w:r>
      <w:r w:rsidR="006B23EE" w:rsidRPr="006B23EE">
        <w:rPr>
          <w:color w:val="000000"/>
          <w:sz w:val="22"/>
          <w:szCs w:val="22"/>
        </w:rPr>
        <w:t xml:space="preserve"> valiéndome de mi experiencia, valores, aptitudes y ética, esforzándome siempre por desarrollar de la mejor manera las tareas que se me encomienden. Encontrar soluciones a los problemas que se presenten, logrando superar las expectativas de la empresa</w:t>
      </w:r>
    </w:p>
    <w:p w14:paraId="43C9FA66" w14:textId="77777777" w:rsidR="00F43922" w:rsidRDefault="00F43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44F4ED00" w14:textId="77777777" w:rsidR="00F43922" w:rsidRDefault="00F43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3B96C8B3" w14:textId="77777777" w:rsidR="000E0E44" w:rsidRDefault="007440A6">
      <w:pPr>
        <w:keepNext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ANTECEDENTES LABORALES</w:t>
      </w:r>
    </w:p>
    <w:p w14:paraId="229E5A30" w14:textId="77777777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2FF6B124" w14:textId="28E09C38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06DB2352" w14:textId="5AB539B3" w:rsidR="00DE3D4F" w:rsidRDefault="00DB1F60" w:rsidP="00DE3D4F">
      <w:pPr>
        <w:ind w:left="0" w:hanging="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VIELCO</w:t>
      </w:r>
    </w:p>
    <w:p w14:paraId="76B97A1B" w14:textId="77777777" w:rsidR="00DB1F60" w:rsidRDefault="00DB1F60" w:rsidP="00DE3D4F">
      <w:pPr>
        <w:ind w:left="0" w:hanging="2"/>
        <w:jc w:val="both"/>
        <w:rPr>
          <w:sz w:val="22"/>
          <w:szCs w:val="22"/>
          <w:u w:val="single"/>
        </w:rPr>
      </w:pPr>
    </w:p>
    <w:p w14:paraId="1FE6A548" w14:textId="0083E72A" w:rsidR="00DE3D4F" w:rsidRDefault="00191C65" w:rsidP="00DE3D4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Abril</w:t>
      </w:r>
      <w:r w:rsidR="00DE3D4F">
        <w:rPr>
          <w:b/>
          <w:color w:val="000000"/>
          <w:sz w:val="22"/>
          <w:szCs w:val="22"/>
        </w:rPr>
        <w:t xml:space="preserve"> </w:t>
      </w:r>
      <w:r w:rsidR="00DB1F60">
        <w:rPr>
          <w:b/>
          <w:color w:val="000000"/>
          <w:sz w:val="22"/>
          <w:szCs w:val="22"/>
        </w:rPr>
        <w:t>2020</w:t>
      </w:r>
      <w:r w:rsidR="00DE3D4F">
        <w:rPr>
          <w:b/>
          <w:color w:val="000000"/>
          <w:sz w:val="22"/>
          <w:szCs w:val="22"/>
        </w:rPr>
        <w:t xml:space="preserve"> – </w:t>
      </w:r>
      <w:r w:rsidR="006C361D">
        <w:rPr>
          <w:b/>
          <w:color w:val="000000"/>
          <w:sz w:val="22"/>
          <w:szCs w:val="22"/>
        </w:rPr>
        <w:t>Agosto 2020</w:t>
      </w:r>
    </w:p>
    <w:p w14:paraId="6E5F803D" w14:textId="51789DDE" w:rsidR="00DE3D4F" w:rsidRDefault="00DE3D4F" w:rsidP="00DE3D4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Desempeñando el cargo de </w:t>
      </w:r>
      <w:r>
        <w:rPr>
          <w:b/>
          <w:color w:val="000000"/>
          <w:sz w:val="22"/>
          <w:szCs w:val="22"/>
        </w:rPr>
        <w:t>Analista</w:t>
      </w:r>
      <w:r w:rsidR="00E41E9A">
        <w:rPr>
          <w:b/>
          <w:color w:val="000000"/>
          <w:sz w:val="22"/>
          <w:szCs w:val="22"/>
        </w:rPr>
        <w:t xml:space="preserve"> Senior</w:t>
      </w:r>
      <w:r>
        <w:rPr>
          <w:b/>
          <w:color w:val="000000"/>
          <w:sz w:val="22"/>
          <w:szCs w:val="22"/>
        </w:rPr>
        <w:t xml:space="preserve"> </w:t>
      </w:r>
      <w:r w:rsidR="00DB1F60">
        <w:rPr>
          <w:b/>
          <w:color w:val="000000"/>
          <w:sz w:val="22"/>
          <w:szCs w:val="22"/>
        </w:rPr>
        <w:t>en Control de Gestión</w:t>
      </w:r>
      <w:r>
        <w:rPr>
          <w:color w:val="000000"/>
          <w:sz w:val="22"/>
          <w:szCs w:val="22"/>
        </w:rPr>
        <w:t>:</w:t>
      </w:r>
    </w:p>
    <w:p w14:paraId="4BD5C76A" w14:textId="0A27610C" w:rsidR="00F975E1" w:rsidRPr="009D6756" w:rsidRDefault="009D6756" w:rsidP="009D6756">
      <w:pPr>
        <w:pStyle w:val="Prrafodelista"/>
        <w:numPr>
          <w:ilvl w:val="0"/>
          <w:numId w:val="12"/>
        </w:numPr>
        <w:ind w:leftChars="0" w:firstLineChars="0"/>
        <w:jc w:val="both"/>
        <w:rPr>
          <w:sz w:val="22"/>
          <w:szCs w:val="22"/>
          <w:u w:val="single"/>
        </w:rPr>
      </w:pPr>
      <w:r>
        <w:t>Coordinar y controlar la correcta planificación y desarrollo de mecanismos de control que permitan influir en el desempeño de las distintas unidades de negocio, asegurando el alineamiento estratégico, asesorando y guiando en la planificación y control de gestión en las diversas actividades a desarrollar en la organización.</w:t>
      </w:r>
    </w:p>
    <w:p w14:paraId="23C2CDFF" w14:textId="5549B0E6" w:rsidR="009D6756" w:rsidRPr="009D6756" w:rsidRDefault="009D6756" w:rsidP="009D6756">
      <w:pPr>
        <w:pStyle w:val="Prrafodelista"/>
        <w:numPr>
          <w:ilvl w:val="0"/>
          <w:numId w:val="12"/>
        </w:numPr>
        <w:ind w:leftChars="0" w:firstLineChars="0"/>
        <w:jc w:val="both"/>
        <w:rPr>
          <w:sz w:val="22"/>
          <w:szCs w:val="22"/>
          <w:u w:val="single"/>
        </w:rPr>
      </w:pPr>
      <w:r>
        <w:t>Mantener y controlar el adecuado funcionamiento de los activos</w:t>
      </w:r>
      <w:r w:rsidR="00DC3EEE">
        <w:t xml:space="preserve"> y Stock de bodegas</w:t>
      </w:r>
    </w:p>
    <w:p w14:paraId="155E7A55" w14:textId="5F041F40" w:rsidR="009D6756" w:rsidRPr="009D6756" w:rsidRDefault="009D6756" w:rsidP="009D6756">
      <w:pPr>
        <w:pStyle w:val="Prrafodelista"/>
        <w:numPr>
          <w:ilvl w:val="0"/>
          <w:numId w:val="12"/>
        </w:numPr>
        <w:ind w:leftChars="0" w:firstLineChars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Generar reportes para la gerencia comercial</w:t>
      </w:r>
      <w:r w:rsidR="004025E5">
        <w:rPr>
          <w:sz w:val="22"/>
          <w:szCs w:val="22"/>
        </w:rPr>
        <w:t xml:space="preserve"> como son los </w:t>
      </w:r>
      <w:proofErr w:type="spellStart"/>
      <w:r w:rsidR="004025E5">
        <w:rPr>
          <w:sz w:val="22"/>
          <w:szCs w:val="22"/>
        </w:rPr>
        <w:t>KPIs</w:t>
      </w:r>
      <w:proofErr w:type="spellEnd"/>
      <w:r w:rsidR="004025E5">
        <w:rPr>
          <w:sz w:val="22"/>
          <w:szCs w:val="22"/>
        </w:rPr>
        <w:t xml:space="preserve"> evolutivo de ventas distintas miradas</w:t>
      </w:r>
      <w:r w:rsidR="000A11AD">
        <w:rPr>
          <w:sz w:val="22"/>
          <w:szCs w:val="22"/>
        </w:rPr>
        <w:t>, Informe de sugerido de compras de Activos e Informe de comisiones de ventas.</w:t>
      </w:r>
    </w:p>
    <w:p w14:paraId="4C3F2BBE" w14:textId="3707D335" w:rsidR="009D6756" w:rsidRPr="00D424EA" w:rsidRDefault="00D424EA" w:rsidP="009D6756">
      <w:pPr>
        <w:pStyle w:val="Prrafodelista"/>
        <w:numPr>
          <w:ilvl w:val="0"/>
          <w:numId w:val="12"/>
        </w:numPr>
        <w:ind w:leftChars="0" w:firstLineChars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Auditoria interna a las áreas de apoyo buscando el correcto funcionamiento y proponiendo mejoras en cada unidad</w:t>
      </w:r>
      <w:r w:rsidR="004025E5">
        <w:rPr>
          <w:sz w:val="22"/>
          <w:szCs w:val="22"/>
        </w:rPr>
        <w:t xml:space="preserve"> de negocios.</w:t>
      </w:r>
    </w:p>
    <w:p w14:paraId="75D9706C" w14:textId="0714412C" w:rsidR="000A11AD" w:rsidRPr="00DC3EEE" w:rsidRDefault="00EA1DF1" w:rsidP="009D6756">
      <w:pPr>
        <w:pStyle w:val="Prrafodelista"/>
        <w:numPr>
          <w:ilvl w:val="0"/>
          <w:numId w:val="12"/>
        </w:numPr>
        <w:ind w:leftChars="0" w:firstLineChars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Participar </w:t>
      </w:r>
      <w:r w:rsidR="000A11AD">
        <w:rPr>
          <w:sz w:val="22"/>
          <w:szCs w:val="22"/>
        </w:rPr>
        <w:t xml:space="preserve">activamente </w:t>
      </w:r>
      <w:r>
        <w:rPr>
          <w:sz w:val="22"/>
          <w:szCs w:val="22"/>
        </w:rPr>
        <w:t xml:space="preserve">como </w:t>
      </w:r>
      <w:r w:rsidR="004025E5">
        <w:rPr>
          <w:sz w:val="22"/>
          <w:szCs w:val="22"/>
        </w:rPr>
        <w:t>K</w:t>
      </w:r>
      <w:r w:rsidR="000A11AD">
        <w:rPr>
          <w:sz w:val="22"/>
          <w:szCs w:val="22"/>
        </w:rPr>
        <w:t xml:space="preserve">ey </w:t>
      </w:r>
      <w:proofErr w:type="spellStart"/>
      <w:r w:rsidR="000A11AD">
        <w:rPr>
          <w:sz w:val="22"/>
          <w:szCs w:val="22"/>
        </w:rPr>
        <w:t>User</w:t>
      </w:r>
      <w:proofErr w:type="spellEnd"/>
      <w:r w:rsidR="000A11AD">
        <w:rPr>
          <w:sz w:val="22"/>
          <w:szCs w:val="22"/>
        </w:rPr>
        <w:t xml:space="preserve"> y segundo a cargo en la implementación del </w:t>
      </w:r>
      <w:r w:rsidR="000A11AD" w:rsidRPr="000A11AD">
        <w:rPr>
          <w:sz w:val="22"/>
          <w:szCs w:val="22"/>
        </w:rPr>
        <w:t xml:space="preserve">Proyecto CRM </w:t>
      </w:r>
      <w:proofErr w:type="spellStart"/>
      <w:r w:rsidR="000A11AD" w:rsidRPr="000A11AD">
        <w:rPr>
          <w:sz w:val="22"/>
          <w:szCs w:val="22"/>
        </w:rPr>
        <w:t>ForceManager</w:t>
      </w:r>
      <w:proofErr w:type="spellEnd"/>
      <w:r w:rsidR="000A11AD">
        <w:rPr>
          <w:sz w:val="22"/>
          <w:szCs w:val="22"/>
        </w:rPr>
        <w:t>.</w:t>
      </w:r>
    </w:p>
    <w:p w14:paraId="2F14F1C1" w14:textId="469C6239" w:rsidR="00DC3EEE" w:rsidRPr="000A11AD" w:rsidRDefault="00DC3EEE" w:rsidP="009D6756">
      <w:pPr>
        <w:pStyle w:val="Prrafodelista"/>
        <w:numPr>
          <w:ilvl w:val="0"/>
          <w:numId w:val="12"/>
        </w:numPr>
        <w:ind w:leftChars="0" w:firstLineChars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Análisis del EERR, informar a Contabilidad sus desviaciones y correcciones a realizar. </w:t>
      </w:r>
    </w:p>
    <w:p w14:paraId="0374CD09" w14:textId="2CDD4ED9" w:rsidR="00D424EA" w:rsidRPr="009D6756" w:rsidRDefault="00D424EA" w:rsidP="000A11AD">
      <w:pPr>
        <w:pStyle w:val="Prrafodelista"/>
        <w:ind w:leftChars="0" w:left="360" w:firstLineChars="0" w:firstLine="0"/>
        <w:jc w:val="both"/>
        <w:rPr>
          <w:sz w:val="22"/>
          <w:szCs w:val="22"/>
          <w:u w:val="single"/>
        </w:rPr>
      </w:pPr>
    </w:p>
    <w:p w14:paraId="131F3183" w14:textId="2EBB2870" w:rsidR="00F975E1" w:rsidRDefault="00F975E1">
      <w:pPr>
        <w:ind w:left="0" w:hanging="2"/>
        <w:jc w:val="both"/>
        <w:rPr>
          <w:sz w:val="22"/>
          <w:szCs w:val="22"/>
          <w:u w:val="single"/>
        </w:rPr>
      </w:pPr>
    </w:p>
    <w:p w14:paraId="5D0B0CDA" w14:textId="0BF901EE" w:rsidR="00F975E1" w:rsidRDefault="00F975E1">
      <w:pPr>
        <w:ind w:left="0" w:hanging="2"/>
        <w:jc w:val="both"/>
        <w:rPr>
          <w:sz w:val="22"/>
          <w:szCs w:val="22"/>
          <w:u w:val="single"/>
        </w:rPr>
      </w:pPr>
    </w:p>
    <w:p w14:paraId="6ACBCF2A" w14:textId="6E3C1432" w:rsidR="00F975E1" w:rsidRDefault="00F975E1">
      <w:pPr>
        <w:ind w:left="0" w:hanging="2"/>
        <w:jc w:val="both"/>
        <w:rPr>
          <w:sz w:val="22"/>
          <w:szCs w:val="22"/>
          <w:u w:val="single"/>
        </w:rPr>
      </w:pPr>
    </w:p>
    <w:p w14:paraId="11DFB1E3" w14:textId="4DB7FE59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26A56E9B" w14:textId="3390F4B8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5B090A76" w14:textId="30386988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7F355D82" w14:textId="77777777" w:rsidR="000A11AD" w:rsidRDefault="000A11AD">
      <w:pPr>
        <w:ind w:left="0" w:hanging="2"/>
        <w:jc w:val="both"/>
        <w:rPr>
          <w:sz w:val="22"/>
          <w:szCs w:val="22"/>
          <w:u w:val="single"/>
        </w:rPr>
      </w:pPr>
    </w:p>
    <w:p w14:paraId="25F6736B" w14:textId="263F7C25" w:rsidR="00A0356A" w:rsidRDefault="00A0356A" w:rsidP="00A0356A">
      <w:pPr>
        <w:ind w:left="0" w:hanging="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G</w:t>
      </w:r>
      <w:r w:rsidR="00EC3520">
        <w:rPr>
          <w:b/>
          <w:sz w:val="22"/>
          <w:szCs w:val="22"/>
          <w:u w:val="single"/>
        </w:rPr>
        <w:t>LOBALVIA</w:t>
      </w:r>
      <w:r>
        <w:rPr>
          <w:b/>
          <w:sz w:val="22"/>
          <w:szCs w:val="22"/>
          <w:u w:val="single"/>
        </w:rPr>
        <w:t xml:space="preserve"> </w:t>
      </w:r>
      <w:r w:rsidR="00EC3520">
        <w:rPr>
          <w:b/>
          <w:sz w:val="22"/>
          <w:szCs w:val="22"/>
          <w:u w:val="single"/>
        </w:rPr>
        <w:t>–</w:t>
      </w:r>
      <w:r>
        <w:rPr>
          <w:b/>
          <w:sz w:val="22"/>
          <w:szCs w:val="22"/>
          <w:u w:val="single"/>
        </w:rPr>
        <w:t xml:space="preserve"> </w:t>
      </w:r>
      <w:r w:rsidR="00EC3520">
        <w:rPr>
          <w:b/>
          <w:sz w:val="22"/>
          <w:szCs w:val="22"/>
          <w:u w:val="single"/>
        </w:rPr>
        <w:t xml:space="preserve">Concesionaria </w:t>
      </w:r>
      <w:r w:rsidR="00BB1A48">
        <w:rPr>
          <w:b/>
          <w:sz w:val="22"/>
          <w:szCs w:val="22"/>
          <w:u w:val="single"/>
        </w:rPr>
        <w:t xml:space="preserve">Aconcagua </w:t>
      </w:r>
      <w:r w:rsidR="00EC3520">
        <w:rPr>
          <w:b/>
          <w:sz w:val="22"/>
          <w:szCs w:val="22"/>
          <w:u w:val="single"/>
        </w:rPr>
        <w:t>Santiago Lampa</w:t>
      </w:r>
    </w:p>
    <w:p w14:paraId="6C8A6943" w14:textId="77777777" w:rsidR="00DE3D4F" w:rsidRDefault="00DE3D4F" w:rsidP="00A0356A">
      <w:pPr>
        <w:ind w:left="0" w:hanging="2"/>
        <w:jc w:val="both"/>
        <w:rPr>
          <w:sz w:val="22"/>
          <w:szCs w:val="22"/>
          <w:u w:val="single"/>
        </w:rPr>
      </w:pPr>
    </w:p>
    <w:p w14:paraId="4918A523" w14:textId="47AB82F1" w:rsidR="00A0356A" w:rsidRDefault="00A0356A" w:rsidP="00A0356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Marzo 2019 – </w:t>
      </w:r>
      <w:r w:rsidR="00DE3D4F">
        <w:rPr>
          <w:b/>
          <w:color w:val="000000"/>
          <w:sz w:val="22"/>
          <w:szCs w:val="22"/>
        </w:rPr>
        <w:t>marzo 2020</w:t>
      </w:r>
    </w:p>
    <w:p w14:paraId="37B4DA02" w14:textId="77777777" w:rsidR="006B23EE" w:rsidRDefault="00A0356A" w:rsidP="00BF620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Desempeñando el cargo de </w:t>
      </w:r>
      <w:r>
        <w:rPr>
          <w:b/>
          <w:color w:val="000000"/>
          <w:sz w:val="22"/>
          <w:szCs w:val="22"/>
        </w:rPr>
        <w:t>Analista</w:t>
      </w:r>
      <w:r w:rsidR="00EC3520">
        <w:rPr>
          <w:b/>
          <w:color w:val="000000"/>
          <w:sz w:val="22"/>
          <w:szCs w:val="22"/>
        </w:rPr>
        <w:t xml:space="preserve"> Recaudación y Cobranza</w:t>
      </w:r>
      <w:r w:rsidR="006B23EE">
        <w:rPr>
          <w:color w:val="000000"/>
          <w:sz w:val="22"/>
          <w:szCs w:val="22"/>
        </w:rPr>
        <w:t>:</w:t>
      </w:r>
    </w:p>
    <w:p w14:paraId="518CD9F6" w14:textId="77777777" w:rsidR="00652149" w:rsidRDefault="00652149" w:rsidP="00652149">
      <w:pPr>
        <w:pStyle w:val="Prrafodelista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Levantamiento del proceso y aplicación p</w:t>
      </w:r>
      <w:r w:rsidRPr="006B23EE">
        <w:rPr>
          <w:color w:val="000000"/>
          <w:sz w:val="22"/>
          <w:szCs w:val="22"/>
        </w:rPr>
        <w:t xml:space="preserve">rocedimientos e indicadores de gestión para la optimizar la recaudación de grandes clientes de la concesionaria, </w:t>
      </w:r>
    </w:p>
    <w:p w14:paraId="239282EB" w14:textId="77777777" w:rsidR="00652149" w:rsidRPr="006B23EE" w:rsidRDefault="00652149" w:rsidP="00652149">
      <w:pPr>
        <w:pStyle w:val="Prrafodelista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Análisis y actualización de diagramas de procesos, </w:t>
      </w:r>
      <w:proofErr w:type="spellStart"/>
      <w:r w:rsidRPr="006B23EE">
        <w:rPr>
          <w:color w:val="000000"/>
          <w:sz w:val="22"/>
          <w:szCs w:val="22"/>
        </w:rPr>
        <w:t>Bizagi</w:t>
      </w:r>
      <w:proofErr w:type="spellEnd"/>
      <w:r w:rsidRPr="006B23EE">
        <w:rPr>
          <w:color w:val="000000"/>
          <w:sz w:val="22"/>
          <w:szCs w:val="22"/>
        </w:rPr>
        <w:t xml:space="preserve"> </w:t>
      </w:r>
      <w:proofErr w:type="spellStart"/>
      <w:r w:rsidRPr="006B23EE">
        <w:rPr>
          <w:color w:val="000000"/>
          <w:sz w:val="22"/>
          <w:szCs w:val="22"/>
        </w:rPr>
        <w:t>Process</w:t>
      </w:r>
      <w:proofErr w:type="spellEnd"/>
      <w:r w:rsidRPr="006B23EE">
        <w:rPr>
          <w:color w:val="000000"/>
          <w:sz w:val="22"/>
          <w:szCs w:val="22"/>
        </w:rPr>
        <w:t xml:space="preserve"> </w:t>
      </w:r>
      <w:proofErr w:type="spellStart"/>
      <w:r w:rsidRPr="006B23EE">
        <w:rPr>
          <w:color w:val="000000"/>
          <w:sz w:val="22"/>
          <w:szCs w:val="22"/>
        </w:rPr>
        <w:t>Modeler</w:t>
      </w:r>
      <w:proofErr w:type="spellEnd"/>
      <w:r w:rsidRPr="006B23EE">
        <w:rPr>
          <w:color w:val="000000"/>
          <w:sz w:val="22"/>
          <w:szCs w:val="22"/>
        </w:rPr>
        <w:t>.</w:t>
      </w:r>
    </w:p>
    <w:p w14:paraId="08CB137F" w14:textId="4376D8B7" w:rsidR="006B23EE" w:rsidRPr="006B23EE" w:rsidRDefault="00EC3520" w:rsidP="006B23EE">
      <w:pPr>
        <w:pStyle w:val="Prrafodelista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6B23EE">
        <w:rPr>
          <w:color w:val="000000"/>
          <w:sz w:val="22"/>
          <w:szCs w:val="22"/>
        </w:rPr>
        <w:t>Proponer e implementar las estrategias</w:t>
      </w:r>
      <w:r w:rsidR="00D85BBF">
        <w:rPr>
          <w:color w:val="000000"/>
          <w:sz w:val="22"/>
          <w:szCs w:val="22"/>
        </w:rPr>
        <w:t>.</w:t>
      </w:r>
    </w:p>
    <w:p w14:paraId="51841D09" w14:textId="4B221F2B" w:rsidR="00A0356A" w:rsidRPr="006B23EE" w:rsidRDefault="00EC3520" w:rsidP="006B23EE">
      <w:pPr>
        <w:pStyle w:val="Prrafodelista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2"/>
          <w:szCs w:val="22"/>
          <w:u w:val="single"/>
        </w:rPr>
      </w:pPr>
      <w:r w:rsidRPr="006B23EE">
        <w:rPr>
          <w:color w:val="000000"/>
          <w:sz w:val="22"/>
          <w:szCs w:val="22"/>
        </w:rPr>
        <w:t xml:space="preserve">Generar </w:t>
      </w:r>
      <w:proofErr w:type="spellStart"/>
      <w:r w:rsidRPr="006B23EE">
        <w:rPr>
          <w:color w:val="000000"/>
          <w:sz w:val="22"/>
          <w:szCs w:val="22"/>
        </w:rPr>
        <w:t>KPIs</w:t>
      </w:r>
      <w:proofErr w:type="spellEnd"/>
      <w:r w:rsidRPr="006B23EE">
        <w:rPr>
          <w:color w:val="000000"/>
          <w:sz w:val="22"/>
          <w:szCs w:val="22"/>
        </w:rPr>
        <w:t xml:space="preserve"> los cuales ayuden al control de gestión de los distintos proveedores y de la misma organización.</w:t>
      </w:r>
    </w:p>
    <w:p w14:paraId="545ABCA2" w14:textId="2CE79425" w:rsidR="00A0356A" w:rsidRDefault="00A0356A">
      <w:pPr>
        <w:ind w:left="0" w:hanging="2"/>
        <w:jc w:val="both"/>
        <w:rPr>
          <w:sz w:val="22"/>
          <w:szCs w:val="22"/>
          <w:u w:val="single"/>
        </w:rPr>
      </w:pPr>
    </w:p>
    <w:p w14:paraId="4B2B0F34" w14:textId="4DF32DD5" w:rsidR="00D85BBF" w:rsidRDefault="00D85BBF">
      <w:pPr>
        <w:ind w:left="0" w:hanging="2"/>
        <w:jc w:val="both"/>
        <w:rPr>
          <w:sz w:val="22"/>
          <w:szCs w:val="22"/>
          <w:u w:val="single"/>
        </w:rPr>
      </w:pPr>
    </w:p>
    <w:p w14:paraId="22DFD624" w14:textId="0026D882" w:rsidR="00D85BBF" w:rsidRDefault="00D85BBF">
      <w:pPr>
        <w:ind w:left="0" w:hanging="2"/>
        <w:jc w:val="both"/>
        <w:rPr>
          <w:sz w:val="22"/>
          <w:szCs w:val="22"/>
          <w:u w:val="single"/>
        </w:rPr>
      </w:pPr>
    </w:p>
    <w:p w14:paraId="6D4C93E5" w14:textId="77777777" w:rsidR="00D85BBF" w:rsidRDefault="00D85BBF">
      <w:pPr>
        <w:ind w:left="0" w:hanging="2"/>
        <w:jc w:val="both"/>
        <w:rPr>
          <w:sz w:val="22"/>
          <w:szCs w:val="22"/>
          <w:u w:val="single"/>
        </w:rPr>
      </w:pPr>
    </w:p>
    <w:p w14:paraId="38036EF0" w14:textId="77777777" w:rsidR="00A0356A" w:rsidRDefault="00A0356A">
      <w:pPr>
        <w:ind w:left="0" w:hanging="2"/>
        <w:jc w:val="both"/>
        <w:rPr>
          <w:sz w:val="22"/>
          <w:szCs w:val="22"/>
          <w:u w:val="single"/>
        </w:rPr>
      </w:pPr>
    </w:p>
    <w:p w14:paraId="76C3D017" w14:textId="19CB39C9" w:rsidR="000E0E44" w:rsidRDefault="007440A6">
      <w:pPr>
        <w:ind w:left="0" w:hanging="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BCI - Banco de Crédito e Inversiones</w:t>
      </w:r>
    </w:p>
    <w:p w14:paraId="24748C84" w14:textId="77777777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5FFD0937" w14:textId="7A223943" w:rsidR="000E0E44" w:rsidRDefault="007440A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Julio 2017 – </w:t>
      </w:r>
      <w:r w:rsidR="00431A97">
        <w:rPr>
          <w:b/>
          <w:color w:val="000000"/>
          <w:sz w:val="22"/>
          <w:szCs w:val="22"/>
        </w:rPr>
        <w:t>marzo</w:t>
      </w:r>
      <w:r>
        <w:rPr>
          <w:b/>
          <w:color w:val="000000"/>
          <w:sz w:val="22"/>
          <w:szCs w:val="22"/>
        </w:rPr>
        <w:t xml:space="preserve"> 2018</w:t>
      </w:r>
    </w:p>
    <w:p w14:paraId="25108681" w14:textId="77777777" w:rsidR="006B23EE" w:rsidRDefault="007440A6" w:rsidP="00A07B3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Desempeñando el cargo de </w:t>
      </w:r>
      <w:r>
        <w:rPr>
          <w:b/>
          <w:color w:val="000000"/>
          <w:sz w:val="22"/>
          <w:szCs w:val="22"/>
        </w:rPr>
        <w:t>Ejecutivo Premier</w:t>
      </w:r>
      <w:r w:rsidR="006B23EE">
        <w:rPr>
          <w:b/>
          <w:color w:val="000000"/>
          <w:sz w:val="22"/>
          <w:szCs w:val="22"/>
        </w:rPr>
        <w:t>:</w:t>
      </w:r>
    </w:p>
    <w:p w14:paraId="0499C737" w14:textId="77777777" w:rsidR="00652149" w:rsidRPr="006B23EE" w:rsidRDefault="00652149" w:rsidP="00652149">
      <w:pPr>
        <w:pStyle w:val="Prrafodelista"/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Mejora Continua al proceso de</w:t>
      </w:r>
      <w:r w:rsidRPr="006B23EE">
        <w:rPr>
          <w:color w:val="000000"/>
          <w:sz w:val="22"/>
          <w:szCs w:val="22"/>
        </w:rPr>
        <w:t xml:space="preserve"> apertura de C</w:t>
      </w:r>
      <w:r>
        <w:rPr>
          <w:color w:val="000000"/>
          <w:sz w:val="22"/>
          <w:szCs w:val="22"/>
        </w:rPr>
        <w:t>uent</w:t>
      </w:r>
      <w:r w:rsidRPr="006B23EE">
        <w:rPr>
          <w:color w:val="000000"/>
          <w:sz w:val="22"/>
          <w:szCs w:val="22"/>
        </w:rPr>
        <w:t>as C</w:t>
      </w:r>
      <w:r>
        <w:rPr>
          <w:color w:val="000000"/>
          <w:sz w:val="22"/>
          <w:szCs w:val="22"/>
        </w:rPr>
        <w:t>orrien</w:t>
      </w:r>
      <w:r w:rsidRPr="006B23EE">
        <w:rPr>
          <w:color w:val="000000"/>
          <w:sz w:val="22"/>
          <w:szCs w:val="22"/>
        </w:rPr>
        <w:t>tes</w:t>
      </w:r>
      <w:r>
        <w:rPr>
          <w:color w:val="000000"/>
          <w:sz w:val="22"/>
          <w:szCs w:val="22"/>
        </w:rPr>
        <w:t>, realizando levantamiento y análisis de los procesos definidos, validando adherencia y cumplimiento</w:t>
      </w:r>
      <w:r w:rsidRPr="006B23EE">
        <w:rPr>
          <w:color w:val="000000"/>
          <w:sz w:val="22"/>
          <w:szCs w:val="22"/>
        </w:rPr>
        <w:t xml:space="preserve"> con el flujograma de los proc</w:t>
      </w:r>
      <w:r>
        <w:rPr>
          <w:color w:val="000000"/>
          <w:sz w:val="22"/>
          <w:szCs w:val="22"/>
        </w:rPr>
        <w:t>edimientos establecidos</w:t>
      </w:r>
      <w:r w:rsidRPr="006B23EE">
        <w:rPr>
          <w:color w:val="000000"/>
          <w:sz w:val="22"/>
          <w:szCs w:val="22"/>
        </w:rPr>
        <w:t xml:space="preserve"> y con la Normativa exigida por el Banco registrando cada acción en sistema ASL- </w:t>
      </w:r>
      <w:proofErr w:type="spellStart"/>
      <w:r w:rsidRPr="006B23EE">
        <w:rPr>
          <w:color w:val="000000"/>
          <w:sz w:val="22"/>
          <w:szCs w:val="22"/>
        </w:rPr>
        <w:t>Aphifani</w:t>
      </w:r>
      <w:proofErr w:type="spellEnd"/>
    </w:p>
    <w:p w14:paraId="7B4DCA42" w14:textId="2FD7790C" w:rsidR="009B4CDC" w:rsidRPr="006B23EE" w:rsidRDefault="00652149" w:rsidP="006B23EE">
      <w:pPr>
        <w:pStyle w:val="Prrafodelista"/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Gestión comercial con </w:t>
      </w:r>
      <w:r w:rsidR="00BB1A48" w:rsidRPr="006B23EE">
        <w:rPr>
          <w:color w:val="000000"/>
          <w:sz w:val="22"/>
          <w:szCs w:val="22"/>
        </w:rPr>
        <w:t>cartera de clientes preferentes</w:t>
      </w:r>
      <w:r>
        <w:rPr>
          <w:color w:val="000000"/>
          <w:sz w:val="22"/>
          <w:szCs w:val="22"/>
        </w:rPr>
        <w:t>,</w:t>
      </w:r>
      <w:r w:rsidR="00BB1A48" w:rsidRPr="006B23EE">
        <w:rPr>
          <w:color w:val="000000"/>
          <w:sz w:val="22"/>
          <w:szCs w:val="22"/>
        </w:rPr>
        <w:t xml:space="preserve"> respondiendo a sus necesidades con el banco como son, créditos hipotecarios, créditos de</w:t>
      </w:r>
      <w:r w:rsidR="006B23EE" w:rsidRPr="006B23EE">
        <w:rPr>
          <w:color w:val="000000"/>
          <w:sz w:val="22"/>
          <w:szCs w:val="22"/>
        </w:rPr>
        <w:t xml:space="preserve"> </w:t>
      </w:r>
      <w:r w:rsidR="00BB1A48" w:rsidRPr="006B23EE">
        <w:rPr>
          <w:color w:val="000000"/>
          <w:sz w:val="22"/>
          <w:szCs w:val="22"/>
        </w:rPr>
        <w:t>consumo, venta de seguros, consolidación de dudas, compra de cartera</w:t>
      </w:r>
      <w:r w:rsidR="00A07B36" w:rsidRPr="006B23EE">
        <w:rPr>
          <w:color w:val="000000"/>
          <w:sz w:val="22"/>
          <w:szCs w:val="22"/>
        </w:rPr>
        <w:t xml:space="preserve"> y registrando toda acción en ASL y </w:t>
      </w:r>
      <w:proofErr w:type="spellStart"/>
      <w:r w:rsidR="00A07B36" w:rsidRPr="006B23EE">
        <w:rPr>
          <w:color w:val="000000"/>
          <w:sz w:val="22"/>
          <w:szCs w:val="22"/>
        </w:rPr>
        <w:t>Cispro</w:t>
      </w:r>
      <w:proofErr w:type="spellEnd"/>
      <w:r w:rsidR="00A07B36" w:rsidRPr="006B23EE">
        <w:rPr>
          <w:color w:val="000000"/>
          <w:sz w:val="22"/>
          <w:szCs w:val="22"/>
        </w:rPr>
        <w:t>.</w:t>
      </w:r>
    </w:p>
    <w:p w14:paraId="60284A5E" w14:textId="77777777" w:rsidR="00AE13C9" w:rsidRDefault="00AE13C9">
      <w:pPr>
        <w:ind w:left="0" w:hanging="2"/>
        <w:jc w:val="both"/>
        <w:rPr>
          <w:sz w:val="22"/>
          <w:szCs w:val="22"/>
        </w:rPr>
      </w:pPr>
    </w:p>
    <w:p w14:paraId="67B9A894" w14:textId="0D57B02D" w:rsidR="000E0E44" w:rsidRDefault="007440A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Julio 2015 – </w:t>
      </w:r>
      <w:r w:rsidR="00431A97">
        <w:rPr>
          <w:b/>
          <w:color w:val="000000"/>
          <w:sz w:val="22"/>
          <w:szCs w:val="22"/>
        </w:rPr>
        <w:t>junio</w:t>
      </w:r>
      <w:r>
        <w:rPr>
          <w:b/>
          <w:color w:val="000000"/>
          <w:sz w:val="22"/>
          <w:szCs w:val="22"/>
        </w:rPr>
        <w:t xml:space="preserve"> 2017</w:t>
      </w:r>
    </w:p>
    <w:p w14:paraId="1A93A631" w14:textId="77777777" w:rsidR="006B23EE" w:rsidRDefault="007440A6">
      <w:pPr>
        <w:ind w:left="0" w:hanging="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Desempeñando el cargo de </w:t>
      </w:r>
      <w:r>
        <w:rPr>
          <w:b/>
          <w:sz w:val="22"/>
          <w:szCs w:val="22"/>
        </w:rPr>
        <w:t>Ejecutivo Negociador</w:t>
      </w:r>
      <w:r w:rsidR="006B23EE">
        <w:rPr>
          <w:b/>
          <w:sz w:val="22"/>
          <w:szCs w:val="22"/>
        </w:rPr>
        <w:t>:</w:t>
      </w:r>
    </w:p>
    <w:p w14:paraId="2C8C9624" w14:textId="37DED5AF" w:rsidR="00652149" w:rsidRDefault="00652149" w:rsidP="006B23EE">
      <w:pPr>
        <w:pStyle w:val="Prrafodelista"/>
        <w:numPr>
          <w:ilvl w:val="0"/>
          <w:numId w:val="8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Levantamiento y análisis de proceso de cobranzas, detectando oportunidades de mejora.</w:t>
      </w:r>
    </w:p>
    <w:p w14:paraId="58853584" w14:textId="27CDA271" w:rsidR="000E0E44" w:rsidRPr="006B23EE" w:rsidRDefault="00652149" w:rsidP="006B23EE">
      <w:pPr>
        <w:pStyle w:val="Prrafodelista"/>
        <w:numPr>
          <w:ilvl w:val="0"/>
          <w:numId w:val="8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Especialización en </w:t>
      </w:r>
      <w:r w:rsidR="007440A6" w:rsidRPr="006B23EE">
        <w:rPr>
          <w:sz w:val="22"/>
          <w:szCs w:val="22"/>
        </w:rPr>
        <w:t>la función de cobranzas integral configurando negociaciones especializadas</w:t>
      </w:r>
      <w:r w:rsidR="00AA6FA0" w:rsidRPr="006B23EE">
        <w:rPr>
          <w:sz w:val="22"/>
          <w:szCs w:val="22"/>
        </w:rPr>
        <w:t xml:space="preserve"> en los sistemas </w:t>
      </w:r>
      <w:proofErr w:type="spellStart"/>
      <w:r w:rsidR="00AA6FA0" w:rsidRPr="006B23EE">
        <w:rPr>
          <w:sz w:val="22"/>
          <w:szCs w:val="22"/>
        </w:rPr>
        <w:t>Cispro</w:t>
      </w:r>
      <w:proofErr w:type="spellEnd"/>
      <w:r w:rsidR="00AA6FA0" w:rsidRPr="006B23EE">
        <w:rPr>
          <w:sz w:val="22"/>
          <w:szCs w:val="22"/>
        </w:rPr>
        <w:t xml:space="preserve"> y ASL.</w:t>
      </w:r>
    </w:p>
    <w:p w14:paraId="0962FD8C" w14:textId="77777777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35A58940" w14:textId="5B0DCA59" w:rsidR="000E0E44" w:rsidRDefault="007440A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Octubre 2012 – </w:t>
      </w:r>
      <w:r w:rsidR="00431A97">
        <w:rPr>
          <w:b/>
          <w:color w:val="000000"/>
          <w:sz w:val="22"/>
          <w:szCs w:val="22"/>
        </w:rPr>
        <w:t>junio</w:t>
      </w:r>
      <w:r>
        <w:rPr>
          <w:b/>
          <w:color w:val="000000"/>
          <w:sz w:val="22"/>
          <w:szCs w:val="22"/>
        </w:rPr>
        <w:t xml:space="preserve"> 2015</w:t>
      </w:r>
    </w:p>
    <w:p w14:paraId="4052CF73" w14:textId="77777777" w:rsidR="006B23EE" w:rsidRDefault="007440A6">
      <w:pPr>
        <w:ind w:left="0" w:hanging="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Desempeñando el cargo de </w:t>
      </w:r>
      <w:r>
        <w:rPr>
          <w:b/>
          <w:sz w:val="22"/>
          <w:szCs w:val="22"/>
        </w:rPr>
        <w:t>Encargado de Operaciones Empresas</w:t>
      </w:r>
      <w:r w:rsidR="006B23EE">
        <w:rPr>
          <w:b/>
          <w:sz w:val="22"/>
          <w:szCs w:val="22"/>
        </w:rPr>
        <w:t>:</w:t>
      </w:r>
    </w:p>
    <w:p w14:paraId="34C022C3" w14:textId="2C36364E" w:rsidR="00652149" w:rsidRDefault="00652149" w:rsidP="006B23EE">
      <w:pPr>
        <w:pStyle w:val="Prrafodelista"/>
        <w:numPr>
          <w:ilvl w:val="0"/>
          <w:numId w:val="8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6B23EE">
        <w:rPr>
          <w:sz w:val="22"/>
          <w:szCs w:val="22"/>
        </w:rPr>
        <w:t>ejora continua de los procesos de la unidad, mejorando el flujograma de las dos líneas de negocios</w:t>
      </w:r>
      <w:r>
        <w:rPr>
          <w:sz w:val="22"/>
          <w:szCs w:val="22"/>
        </w:rPr>
        <w:t>, ejecutando estudios de tiempo, implementando mejoras para</w:t>
      </w:r>
      <w:r w:rsidRPr="006B23EE">
        <w:rPr>
          <w:sz w:val="22"/>
          <w:szCs w:val="22"/>
        </w:rPr>
        <w:t xml:space="preserve"> hac</w:t>
      </w:r>
      <w:r>
        <w:rPr>
          <w:sz w:val="22"/>
          <w:szCs w:val="22"/>
        </w:rPr>
        <w:t>er</w:t>
      </w:r>
      <w:r w:rsidRPr="006B23EE">
        <w:rPr>
          <w:sz w:val="22"/>
          <w:szCs w:val="22"/>
        </w:rPr>
        <w:t xml:space="preserve"> más eficiente los tiempos de respuesta</w:t>
      </w:r>
      <w:r>
        <w:rPr>
          <w:sz w:val="22"/>
          <w:szCs w:val="22"/>
        </w:rPr>
        <w:t>,</w:t>
      </w:r>
      <w:r w:rsidR="00F615A2">
        <w:rPr>
          <w:sz w:val="22"/>
          <w:szCs w:val="22"/>
        </w:rPr>
        <w:t xml:space="preserve"> </w:t>
      </w:r>
      <w:r w:rsidRPr="006B23EE">
        <w:rPr>
          <w:sz w:val="22"/>
          <w:szCs w:val="22"/>
        </w:rPr>
        <w:t xml:space="preserve">y automatizando ciertos procesos en </w:t>
      </w:r>
      <w:proofErr w:type="spellStart"/>
      <w:r w:rsidRPr="006B23EE">
        <w:rPr>
          <w:sz w:val="22"/>
          <w:szCs w:val="22"/>
        </w:rPr>
        <w:t>Cispro</w:t>
      </w:r>
      <w:proofErr w:type="spellEnd"/>
      <w:r w:rsidRPr="006B23EE">
        <w:rPr>
          <w:sz w:val="22"/>
          <w:szCs w:val="22"/>
        </w:rPr>
        <w:t>, finalmente la actualización de la Normativa del Banco</w:t>
      </w:r>
    </w:p>
    <w:p w14:paraId="22B32671" w14:textId="2B09DF16" w:rsidR="006B23EE" w:rsidRPr="006B23EE" w:rsidRDefault="006B23EE" w:rsidP="006B23EE">
      <w:pPr>
        <w:pStyle w:val="Prrafodelista"/>
        <w:numPr>
          <w:ilvl w:val="0"/>
          <w:numId w:val="8"/>
        </w:numPr>
        <w:ind w:leftChars="0" w:firstLineChars="0"/>
        <w:jc w:val="both"/>
        <w:rPr>
          <w:sz w:val="22"/>
          <w:szCs w:val="22"/>
        </w:rPr>
      </w:pPr>
      <w:r w:rsidRPr="006B23EE">
        <w:rPr>
          <w:sz w:val="22"/>
          <w:szCs w:val="22"/>
        </w:rPr>
        <w:t>R</w:t>
      </w:r>
      <w:r w:rsidR="007440A6" w:rsidRPr="006B23EE">
        <w:rPr>
          <w:sz w:val="22"/>
          <w:szCs w:val="22"/>
        </w:rPr>
        <w:t>ealizando las funciones de Curse, A</w:t>
      </w:r>
      <w:r w:rsidR="004305B8">
        <w:rPr>
          <w:sz w:val="22"/>
          <w:szCs w:val="22"/>
        </w:rPr>
        <w:t>CA</w:t>
      </w:r>
      <w:r w:rsidR="007440A6" w:rsidRPr="006B23EE">
        <w:rPr>
          <w:sz w:val="22"/>
          <w:szCs w:val="22"/>
        </w:rPr>
        <w:t xml:space="preserve"> y APR en Boletas de Garantías y Créditos</w:t>
      </w:r>
    </w:p>
    <w:p w14:paraId="2A8F283B" w14:textId="1CA2C26F" w:rsidR="000E0E44" w:rsidRPr="006B23EE" w:rsidRDefault="000E0E44" w:rsidP="00652149">
      <w:pPr>
        <w:pStyle w:val="Prrafodelista"/>
        <w:ind w:leftChars="0" w:left="360" w:firstLineChars="0" w:firstLine="0"/>
        <w:jc w:val="both"/>
        <w:rPr>
          <w:sz w:val="22"/>
          <w:szCs w:val="22"/>
        </w:rPr>
      </w:pPr>
    </w:p>
    <w:p w14:paraId="510719F4" w14:textId="77777777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187B7A2A" w14:textId="77777777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540A4C89" w14:textId="299889A0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5BE47A8B" w14:textId="673E01E8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50DC1233" w14:textId="25B2FE1A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5ECB0189" w14:textId="4126ADEE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03EB47CD" w14:textId="742E29C2" w:rsidR="000A11AD" w:rsidRDefault="000A11AD">
      <w:pPr>
        <w:ind w:left="0" w:hanging="2"/>
        <w:jc w:val="both"/>
        <w:rPr>
          <w:sz w:val="22"/>
          <w:szCs w:val="22"/>
          <w:u w:val="single"/>
        </w:rPr>
      </w:pPr>
    </w:p>
    <w:p w14:paraId="2A04F0B6" w14:textId="1A934C10" w:rsidR="000A11AD" w:rsidRDefault="000A11AD">
      <w:pPr>
        <w:ind w:left="0" w:hanging="2"/>
        <w:jc w:val="both"/>
        <w:rPr>
          <w:sz w:val="22"/>
          <w:szCs w:val="22"/>
          <w:u w:val="single"/>
        </w:rPr>
      </w:pPr>
    </w:p>
    <w:p w14:paraId="1FD9C267" w14:textId="0003B2ED" w:rsidR="000A11AD" w:rsidRDefault="000A11AD">
      <w:pPr>
        <w:ind w:left="0" w:hanging="2"/>
        <w:jc w:val="both"/>
        <w:rPr>
          <w:sz w:val="22"/>
          <w:szCs w:val="22"/>
          <w:u w:val="single"/>
        </w:rPr>
      </w:pPr>
    </w:p>
    <w:p w14:paraId="28F3E8D8" w14:textId="77777777" w:rsidR="000A11AD" w:rsidRDefault="000A11AD">
      <w:pPr>
        <w:ind w:left="0" w:hanging="2"/>
        <w:jc w:val="both"/>
        <w:rPr>
          <w:sz w:val="22"/>
          <w:szCs w:val="22"/>
          <w:u w:val="single"/>
        </w:rPr>
      </w:pPr>
    </w:p>
    <w:p w14:paraId="7AD8E9A7" w14:textId="3D513748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6FC2885D" w14:textId="77777777" w:rsidR="000A11AD" w:rsidRDefault="000A11AD">
      <w:pPr>
        <w:ind w:left="0" w:hanging="2"/>
        <w:jc w:val="both"/>
        <w:rPr>
          <w:sz w:val="22"/>
          <w:szCs w:val="22"/>
          <w:u w:val="single"/>
        </w:rPr>
      </w:pPr>
    </w:p>
    <w:p w14:paraId="2A271536" w14:textId="14F516AB" w:rsidR="000E0E44" w:rsidRDefault="007440A6">
      <w:pPr>
        <w:ind w:left="0" w:hanging="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SERBANC S.A.</w:t>
      </w:r>
    </w:p>
    <w:p w14:paraId="1973642F" w14:textId="77777777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3865929B" w14:textId="2AD850D6" w:rsidR="000E0E44" w:rsidRDefault="007440A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Octubre 2011 – </w:t>
      </w:r>
      <w:r w:rsidR="00431A97">
        <w:rPr>
          <w:b/>
          <w:color w:val="000000"/>
          <w:sz w:val="22"/>
          <w:szCs w:val="22"/>
        </w:rPr>
        <w:t>abril</w:t>
      </w:r>
      <w:r>
        <w:rPr>
          <w:b/>
          <w:color w:val="000000"/>
          <w:sz w:val="22"/>
          <w:szCs w:val="22"/>
        </w:rPr>
        <w:t xml:space="preserve"> 2012</w:t>
      </w:r>
    </w:p>
    <w:p w14:paraId="039C204B" w14:textId="333EBA21" w:rsidR="000E0E44" w:rsidRDefault="007440A6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Desempeñando el cargo de </w:t>
      </w:r>
      <w:r>
        <w:rPr>
          <w:b/>
          <w:sz w:val="22"/>
          <w:szCs w:val="22"/>
        </w:rPr>
        <w:t xml:space="preserve">Supervisor Analista </w:t>
      </w:r>
      <w:r>
        <w:rPr>
          <w:sz w:val="22"/>
          <w:szCs w:val="22"/>
        </w:rPr>
        <w:t>teniendo la misión de:</w:t>
      </w:r>
    </w:p>
    <w:p w14:paraId="2FC19AA6" w14:textId="18580E71" w:rsidR="00652149" w:rsidRDefault="00652149" w:rsidP="006B23EE">
      <w:pPr>
        <w:pStyle w:val="Prrafodelista"/>
        <w:numPr>
          <w:ilvl w:val="0"/>
          <w:numId w:val="9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Levantamiento de procesos, identificando actividades y roles críticos en proceso de generación de campañas.</w:t>
      </w:r>
    </w:p>
    <w:p w14:paraId="178FA1F5" w14:textId="636EE12E" w:rsidR="000E0E44" w:rsidRPr="006B23EE" w:rsidRDefault="007440A6" w:rsidP="006B23EE">
      <w:pPr>
        <w:pStyle w:val="Prrafodelista"/>
        <w:numPr>
          <w:ilvl w:val="0"/>
          <w:numId w:val="9"/>
        </w:numPr>
        <w:ind w:leftChars="0" w:firstLineChars="0"/>
        <w:jc w:val="both"/>
        <w:rPr>
          <w:sz w:val="22"/>
          <w:szCs w:val="22"/>
        </w:rPr>
      </w:pPr>
      <w:r w:rsidRPr="006B23EE">
        <w:rPr>
          <w:sz w:val="22"/>
          <w:szCs w:val="22"/>
        </w:rPr>
        <w:t>Supervisar que los equipos de trabajo cumplan con las campañas predictivas o manuales asignadas, atender inquietudes de los agentes, ejecutivos y clientes para optimizar los tiempos de producción.</w:t>
      </w:r>
    </w:p>
    <w:p w14:paraId="7C44FD21" w14:textId="77777777" w:rsidR="000E0E44" w:rsidRPr="006B23EE" w:rsidRDefault="007440A6" w:rsidP="006B23EE">
      <w:pPr>
        <w:pStyle w:val="Prrafodelista"/>
        <w:numPr>
          <w:ilvl w:val="0"/>
          <w:numId w:val="9"/>
        </w:numPr>
        <w:ind w:leftChars="0" w:firstLineChars="0"/>
        <w:jc w:val="both"/>
        <w:rPr>
          <w:sz w:val="22"/>
          <w:szCs w:val="22"/>
        </w:rPr>
      </w:pPr>
      <w:r w:rsidRPr="006B23EE">
        <w:rPr>
          <w:sz w:val="22"/>
          <w:szCs w:val="22"/>
        </w:rPr>
        <w:t xml:space="preserve">Como analista crear campañas inteligentes manejando las bases de datos, cargando las distintas ofertas a ofrecer, dando foco a los casos más relevantes logrando rendimientos y </w:t>
      </w:r>
      <w:proofErr w:type="spellStart"/>
      <w:r w:rsidRPr="006B23EE">
        <w:rPr>
          <w:sz w:val="22"/>
          <w:szCs w:val="22"/>
        </w:rPr>
        <w:t>recuperos</w:t>
      </w:r>
      <w:proofErr w:type="spellEnd"/>
      <w:r w:rsidRPr="006B23EE">
        <w:rPr>
          <w:sz w:val="22"/>
          <w:szCs w:val="22"/>
        </w:rPr>
        <w:t xml:space="preserve"> esperados por el cliente.</w:t>
      </w:r>
    </w:p>
    <w:p w14:paraId="7DAFE5FA" w14:textId="77777777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6016A5EC" w14:textId="77777777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5FE8438C" w14:textId="7AD70C2E" w:rsidR="000E0E44" w:rsidRDefault="007440A6">
      <w:pPr>
        <w:ind w:left="0" w:hanging="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MOVISTAR S.A.</w:t>
      </w:r>
    </w:p>
    <w:p w14:paraId="26FB27E4" w14:textId="77777777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6C743284" w14:textId="77777777" w:rsidR="000E0E44" w:rsidRDefault="007440A6">
      <w:pPr>
        <w:ind w:left="0" w:hanging="2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Contrato por MARKETING Y PROMOCIONES S.A.</w:t>
      </w:r>
    </w:p>
    <w:p w14:paraId="40C2D7EE" w14:textId="18394562" w:rsidR="000E0E44" w:rsidRDefault="007440A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15 </w:t>
      </w:r>
      <w:r w:rsidR="00431A97">
        <w:rPr>
          <w:b/>
          <w:color w:val="000000"/>
          <w:sz w:val="22"/>
          <w:szCs w:val="22"/>
        </w:rPr>
        <w:t>septiembre</w:t>
      </w:r>
      <w:r>
        <w:rPr>
          <w:b/>
          <w:color w:val="000000"/>
          <w:sz w:val="22"/>
          <w:szCs w:val="22"/>
        </w:rPr>
        <w:t xml:space="preserve"> 2009 – 31 </w:t>
      </w:r>
      <w:r w:rsidR="00346CA9">
        <w:rPr>
          <w:b/>
          <w:color w:val="000000"/>
          <w:sz w:val="22"/>
          <w:szCs w:val="22"/>
        </w:rPr>
        <w:t>mayo</w:t>
      </w:r>
      <w:r>
        <w:rPr>
          <w:b/>
          <w:color w:val="000000"/>
          <w:sz w:val="22"/>
          <w:szCs w:val="22"/>
        </w:rPr>
        <w:t xml:space="preserve"> 2011</w:t>
      </w:r>
    </w:p>
    <w:p w14:paraId="4B42506B" w14:textId="77777777" w:rsidR="000E0E44" w:rsidRDefault="007440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Cambio de empleador laborar continuación de E.S.T. SERVICE LTDA.</w:t>
      </w:r>
    </w:p>
    <w:p w14:paraId="4A13F94E" w14:textId="77777777" w:rsidR="000E0E44" w:rsidRPr="006B23EE" w:rsidRDefault="007440A6" w:rsidP="006B23EE">
      <w:pPr>
        <w:pStyle w:val="Prrafodelista"/>
        <w:numPr>
          <w:ilvl w:val="0"/>
          <w:numId w:val="10"/>
        </w:numPr>
        <w:ind w:leftChars="0" w:firstLineChars="0"/>
        <w:rPr>
          <w:sz w:val="22"/>
          <w:szCs w:val="22"/>
        </w:rPr>
      </w:pPr>
      <w:r w:rsidRPr="006B23EE">
        <w:rPr>
          <w:sz w:val="22"/>
          <w:szCs w:val="22"/>
        </w:rPr>
        <w:t xml:space="preserve">Desempeñando el cargo de </w:t>
      </w:r>
      <w:r w:rsidRPr="006B23EE">
        <w:rPr>
          <w:b/>
          <w:sz w:val="22"/>
          <w:szCs w:val="22"/>
        </w:rPr>
        <w:t>Ejecutivo de Cuentas Corrientes</w:t>
      </w:r>
    </w:p>
    <w:p w14:paraId="7B4FF668" w14:textId="04649C5C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22CF3291" w14:textId="01D3A08C" w:rsidR="00F615A2" w:rsidRDefault="00F615A2">
      <w:pPr>
        <w:ind w:left="0" w:hanging="2"/>
        <w:jc w:val="both"/>
        <w:rPr>
          <w:sz w:val="22"/>
          <w:szCs w:val="22"/>
          <w:u w:val="single"/>
        </w:rPr>
      </w:pPr>
    </w:p>
    <w:p w14:paraId="2A5197A1" w14:textId="0C360DF4" w:rsidR="000E0E44" w:rsidRDefault="007440A6">
      <w:pPr>
        <w:ind w:left="0" w:hanging="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MOVISTAR S.A.</w:t>
      </w:r>
    </w:p>
    <w:p w14:paraId="10C1FEFE" w14:textId="77777777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1732B928" w14:textId="77777777" w:rsidR="000E0E44" w:rsidRDefault="007440A6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Contratado por E.S.T. SERVICE LTDA.</w:t>
      </w:r>
    </w:p>
    <w:p w14:paraId="0FF5F9D1" w14:textId="2AE74431" w:rsidR="000E0E44" w:rsidRDefault="007440A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Marzo 2009 – 14 </w:t>
      </w:r>
      <w:r w:rsidR="00431A97">
        <w:rPr>
          <w:b/>
          <w:color w:val="000000"/>
          <w:sz w:val="22"/>
          <w:szCs w:val="22"/>
        </w:rPr>
        <w:t>septiembre</w:t>
      </w:r>
      <w:r>
        <w:rPr>
          <w:b/>
          <w:color w:val="000000"/>
          <w:sz w:val="22"/>
          <w:szCs w:val="22"/>
        </w:rPr>
        <w:t xml:space="preserve"> 2009</w:t>
      </w:r>
    </w:p>
    <w:p w14:paraId="7CECF188" w14:textId="1B22BF09" w:rsidR="000E0E44" w:rsidRDefault="007440A6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Desempeñando el cargo de </w:t>
      </w:r>
      <w:r>
        <w:rPr>
          <w:b/>
          <w:sz w:val="22"/>
          <w:szCs w:val="22"/>
        </w:rPr>
        <w:t xml:space="preserve">Analista Cuentas Corrientes </w:t>
      </w:r>
      <w:r>
        <w:rPr>
          <w:sz w:val="22"/>
          <w:szCs w:val="22"/>
        </w:rPr>
        <w:t>teniendo la misión de:</w:t>
      </w:r>
    </w:p>
    <w:p w14:paraId="7ADE207D" w14:textId="77777777" w:rsidR="006B23EE" w:rsidRPr="006B23EE" w:rsidRDefault="007440A6" w:rsidP="006B23EE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6B23EE">
        <w:rPr>
          <w:color w:val="000000"/>
          <w:sz w:val="22"/>
          <w:szCs w:val="22"/>
        </w:rPr>
        <w:t>La disminución drástica de la morosidad y provisión de Incobrables eliminando todas las objeciones que le impidan el flujo normal de pago</w:t>
      </w:r>
    </w:p>
    <w:p w14:paraId="26A204B3" w14:textId="77777777" w:rsidR="006B23EE" w:rsidRPr="006B23EE" w:rsidRDefault="006B23EE" w:rsidP="006B23EE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6B23EE">
        <w:rPr>
          <w:color w:val="000000"/>
          <w:sz w:val="22"/>
          <w:szCs w:val="22"/>
        </w:rPr>
        <w:t>C</w:t>
      </w:r>
      <w:r w:rsidR="007440A6" w:rsidRPr="006B23EE">
        <w:rPr>
          <w:color w:val="000000"/>
          <w:sz w:val="22"/>
          <w:szCs w:val="22"/>
        </w:rPr>
        <w:t xml:space="preserve">uidando la relación comercial con los clientes y por lo tanto los índices de satisfacción en los clientes asignados a </w:t>
      </w:r>
      <w:r w:rsidR="005A32B8" w:rsidRPr="006B23EE">
        <w:rPr>
          <w:color w:val="000000"/>
          <w:sz w:val="22"/>
          <w:szCs w:val="22"/>
        </w:rPr>
        <w:t>una cartera</w:t>
      </w:r>
      <w:r w:rsidR="007440A6" w:rsidRPr="006B23EE">
        <w:rPr>
          <w:color w:val="000000"/>
          <w:sz w:val="22"/>
          <w:szCs w:val="22"/>
        </w:rPr>
        <w:t>.</w:t>
      </w:r>
    </w:p>
    <w:p w14:paraId="28FADF06" w14:textId="10DA6D5B" w:rsidR="000E0E44" w:rsidRPr="006B23EE" w:rsidRDefault="007440A6" w:rsidP="006B23EE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6B23EE">
        <w:rPr>
          <w:color w:val="000000"/>
          <w:sz w:val="22"/>
          <w:szCs w:val="22"/>
        </w:rPr>
        <w:t xml:space="preserve">En particular, es misión velar por las cuentas </w:t>
      </w:r>
      <w:r w:rsidR="005A32B8" w:rsidRPr="006B23EE">
        <w:rPr>
          <w:color w:val="000000"/>
          <w:sz w:val="22"/>
          <w:szCs w:val="22"/>
        </w:rPr>
        <w:t>corrientes de</w:t>
      </w:r>
      <w:r w:rsidRPr="006B23EE">
        <w:rPr>
          <w:color w:val="000000"/>
          <w:sz w:val="22"/>
          <w:szCs w:val="22"/>
        </w:rPr>
        <w:t xml:space="preserve"> los clientes se mantengan ordenadas en el tiempo, de tal forma de minimizar las deudas por este concepto.</w:t>
      </w:r>
    </w:p>
    <w:p w14:paraId="018C80D6" w14:textId="77777777" w:rsidR="006B23EE" w:rsidRPr="006B23EE" w:rsidRDefault="006B23EE">
      <w:pPr>
        <w:ind w:left="0" w:hanging="2"/>
        <w:jc w:val="both"/>
        <w:rPr>
          <w:b/>
          <w:sz w:val="22"/>
          <w:szCs w:val="22"/>
          <w:u w:val="single"/>
          <w:lang w:val="es-CL"/>
        </w:rPr>
      </w:pPr>
    </w:p>
    <w:p w14:paraId="23C3B6A8" w14:textId="77777777" w:rsidR="006B23EE" w:rsidRPr="00D85BBF" w:rsidRDefault="006B23EE">
      <w:pPr>
        <w:ind w:left="0" w:hanging="2"/>
        <w:jc w:val="both"/>
        <w:rPr>
          <w:b/>
          <w:sz w:val="22"/>
          <w:szCs w:val="22"/>
          <w:u w:val="single"/>
          <w:lang w:val="es-CL"/>
        </w:rPr>
      </w:pPr>
    </w:p>
    <w:p w14:paraId="7AE367B2" w14:textId="7D601655" w:rsidR="000E0E44" w:rsidRDefault="007440A6">
      <w:pPr>
        <w:ind w:left="0" w:hanging="2"/>
        <w:jc w:val="both"/>
        <w:rPr>
          <w:b/>
          <w:sz w:val="22"/>
          <w:szCs w:val="22"/>
          <w:u w:val="single"/>
          <w:lang w:val="en-US"/>
        </w:rPr>
      </w:pPr>
      <w:r w:rsidRPr="007A702E">
        <w:rPr>
          <w:b/>
          <w:sz w:val="22"/>
          <w:szCs w:val="22"/>
          <w:u w:val="single"/>
          <w:lang w:val="en-US"/>
        </w:rPr>
        <w:t>Sodexho Pass Chile S.A.</w:t>
      </w:r>
    </w:p>
    <w:p w14:paraId="6A45C6B1" w14:textId="77777777" w:rsidR="00DE3D4F" w:rsidRPr="007A702E" w:rsidRDefault="00DE3D4F">
      <w:pPr>
        <w:ind w:left="0" w:hanging="2"/>
        <w:jc w:val="both"/>
        <w:rPr>
          <w:sz w:val="22"/>
          <w:szCs w:val="22"/>
          <w:u w:val="single"/>
          <w:lang w:val="en-US"/>
        </w:rPr>
      </w:pPr>
    </w:p>
    <w:p w14:paraId="010E1BEB" w14:textId="4FD03014" w:rsidR="000E0E44" w:rsidRDefault="007440A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Octubre 2007 - </w:t>
      </w:r>
      <w:r w:rsidR="00431A97">
        <w:rPr>
          <w:b/>
          <w:color w:val="000000"/>
          <w:sz w:val="22"/>
          <w:szCs w:val="22"/>
        </w:rPr>
        <w:t>octubre</w:t>
      </w:r>
      <w:r>
        <w:rPr>
          <w:b/>
          <w:color w:val="000000"/>
          <w:sz w:val="22"/>
          <w:szCs w:val="22"/>
        </w:rPr>
        <w:t xml:space="preserve"> 2008</w:t>
      </w:r>
    </w:p>
    <w:p w14:paraId="12728348" w14:textId="1E993574" w:rsidR="000E0E44" w:rsidRDefault="007440A6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Desempeñando el cargo de </w:t>
      </w:r>
      <w:r>
        <w:rPr>
          <w:b/>
          <w:sz w:val="22"/>
          <w:szCs w:val="22"/>
        </w:rPr>
        <w:t>Analista Control de Gestión</w:t>
      </w:r>
      <w:r>
        <w:rPr>
          <w:sz w:val="22"/>
          <w:szCs w:val="22"/>
        </w:rPr>
        <w:t xml:space="preserve"> teniendo la misión de:</w:t>
      </w:r>
    </w:p>
    <w:p w14:paraId="4D978D84" w14:textId="750FC57D" w:rsidR="00F615A2" w:rsidRDefault="00F615A2" w:rsidP="001308D2">
      <w:pPr>
        <w:pStyle w:val="Prrafodelista"/>
        <w:numPr>
          <w:ilvl w:val="0"/>
          <w:numId w:val="11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Levantamiento de procesos y operaciones </w:t>
      </w:r>
      <w:r w:rsidR="00CB4B93">
        <w:rPr>
          <w:sz w:val="22"/>
          <w:szCs w:val="22"/>
        </w:rPr>
        <w:t xml:space="preserve">en el </w:t>
      </w:r>
      <w:r>
        <w:rPr>
          <w:sz w:val="22"/>
          <w:szCs w:val="22"/>
        </w:rPr>
        <w:t>ámbito de</w:t>
      </w:r>
      <w:r w:rsidR="00CB4B93">
        <w:rPr>
          <w:sz w:val="22"/>
          <w:szCs w:val="22"/>
        </w:rPr>
        <w:t>l</w:t>
      </w:r>
      <w:r>
        <w:rPr>
          <w:sz w:val="22"/>
          <w:szCs w:val="22"/>
        </w:rPr>
        <w:t xml:space="preserve"> Control de Gestión de la organización.</w:t>
      </w:r>
    </w:p>
    <w:p w14:paraId="0ED1D68B" w14:textId="58160DFF" w:rsidR="00ED55CD" w:rsidRDefault="00ED55CD" w:rsidP="001308D2">
      <w:pPr>
        <w:pStyle w:val="Prrafodelista"/>
        <w:numPr>
          <w:ilvl w:val="0"/>
          <w:numId w:val="11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Análisis de EERR y presupuestos.</w:t>
      </w:r>
    </w:p>
    <w:p w14:paraId="4E231754" w14:textId="45209A72" w:rsidR="000E0E44" w:rsidRPr="001308D2" w:rsidRDefault="007440A6" w:rsidP="001308D2">
      <w:pPr>
        <w:pStyle w:val="Prrafodelista"/>
        <w:numPr>
          <w:ilvl w:val="0"/>
          <w:numId w:val="11"/>
        </w:numPr>
        <w:ind w:leftChars="0" w:firstLineChars="0"/>
        <w:jc w:val="both"/>
        <w:rPr>
          <w:sz w:val="22"/>
          <w:szCs w:val="22"/>
        </w:rPr>
      </w:pPr>
      <w:r w:rsidRPr="001308D2">
        <w:rPr>
          <w:sz w:val="22"/>
          <w:szCs w:val="22"/>
        </w:rPr>
        <w:t xml:space="preserve">Procesar, comunicar, analizar y registrar información relevante para apoyar la toma de decisiones estratégicas y estructurales en un escenario a </w:t>
      </w:r>
      <w:r w:rsidR="00ED55CD" w:rsidRPr="001308D2">
        <w:rPr>
          <w:sz w:val="22"/>
          <w:szCs w:val="22"/>
        </w:rPr>
        <w:t>mediano y largo plazo</w:t>
      </w:r>
      <w:r w:rsidR="00ED55CD">
        <w:rPr>
          <w:sz w:val="22"/>
          <w:szCs w:val="22"/>
        </w:rPr>
        <w:t xml:space="preserve"> presentado</w:t>
      </w:r>
      <w:r w:rsidR="00CB4B93">
        <w:rPr>
          <w:sz w:val="22"/>
          <w:szCs w:val="22"/>
        </w:rPr>
        <w:t xml:space="preserve"> en distintos </w:t>
      </w:r>
      <w:proofErr w:type="spellStart"/>
      <w:r w:rsidR="00CB4B93">
        <w:rPr>
          <w:sz w:val="22"/>
          <w:szCs w:val="22"/>
        </w:rPr>
        <w:t>KPIs</w:t>
      </w:r>
      <w:proofErr w:type="spellEnd"/>
      <w:r w:rsidRPr="001308D2">
        <w:rPr>
          <w:sz w:val="22"/>
          <w:szCs w:val="22"/>
        </w:rPr>
        <w:t>, tal que, permita a la organización tomar las resoluciones en tiempo real para controlar la gestión productiva de las compañías del grupo.</w:t>
      </w:r>
    </w:p>
    <w:p w14:paraId="3342D7DE" w14:textId="77777777" w:rsidR="000E0E44" w:rsidRPr="001308D2" w:rsidRDefault="007440A6" w:rsidP="001308D2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2"/>
          <w:szCs w:val="22"/>
        </w:rPr>
      </w:pPr>
      <w:r w:rsidRPr="001308D2">
        <w:rPr>
          <w:color w:val="000000"/>
          <w:sz w:val="22"/>
          <w:szCs w:val="22"/>
        </w:rPr>
        <w:t>Además de ser el encargado de revisar el flujo diario para posteriormente tomar la mejor decisión en la inversión de excedentes tanto de largo como a corto plazo y el control de pago por las distintas responsabilidades adquiridas.</w:t>
      </w:r>
    </w:p>
    <w:p w14:paraId="26603E23" w14:textId="14F6555E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4935BB1C" w14:textId="2D57F159" w:rsidR="000A11AD" w:rsidRDefault="000A11AD">
      <w:pPr>
        <w:ind w:left="0" w:hanging="2"/>
        <w:jc w:val="both"/>
        <w:rPr>
          <w:sz w:val="22"/>
          <w:szCs w:val="22"/>
          <w:u w:val="single"/>
        </w:rPr>
      </w:pPr>
    </w:p>
    <w:p w14:paraId="21D2A472" w14:textId="28FB7D56" w:rsidR="000A11AD" w:rsidRDefault="000A11AD">
      <w:pPr>
        <w:ind w:left="0" w:hanging="2"/>
        <w:jc w:val="both"/>
        <w:rPr>
          <w:sz w:val="22"/>
          <w:szCs w:val="22"/>
          <w:u w:val="single"/>
        </w:rPr>
      </w:pPr>
    </w:p>
    <w:p w14:paraId="53041080" w14:textId="5DF9EA8C" w:rsidR="000A11AD" w:rsidRDefault="000A11AD">
      <w:pPr>
        <w:ind w:left="0" w:hanging="2"/>
        <w:jc w:val="both"/>
        <w:rPr>
          <w:sz w:val="22"/>
          <w:szCs w:val="22"/>
          <w:u w:val="single"/>
        </w:rPr>
      </w:pPr>
    </w:p>
    <w:p w14:paraId="57A7D3DA" w14:textId="5C77279D" w:rsidR="000A11AD" w:rsidRDefault="000A11AD">
      <w:pPr>
        <w:ind w:left="0" w:hanging="2"/>
        <w:jc w:val="both"/>
        <w:rPr>
          <w:sz w:val="22"/>
          <w:szCs w:val="22"/>
          <w:u w:val="single"/>
        </w:rPr>
      </w:pPr>
    </w:p>
    <w:p w14:paraId="62378E92" w14:textId="77777777" w:rsidR="000A11AD" w:rsidRDefault="000A11AD">
      <w:pPr>
        <w:ind w:left="0" w:hanging="2"/>
        <w:jc w:val="both"/>
        <w:rPr>
          <w:sz w:val="22"/>
          <w:szCs w:val="22"/>
          <w:u w:val="single"/>
        </w:rPr>
      </w:pPr>
    </w:p>
    <w:p w14:paraId="0C239E3E" w14:textId="11E47269" w:rsidR="000E0E44" w:rsidRDefault="007440A6">
      <w:pPr>
        <w:ind w:left="0" w:hanging="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ING Vida S.A.</w:t>
      </w:r>
    </w:p>
    <w:p w14:paraId="0405CE29" w14:textId="77777777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4D7A6F9D" w14:textId="77777777" w:rsidR="000E0E44" w:rsidRDefault="007440A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Marzo 2007 - Julio 2007</w:t>
      </w:r>
    </w:p>
    <w:p w14:paraId="67632DED" w14:textId="77777777" w:rsidR="000E0E44" w:rsidRPr="00A54594" w:rsidRDefault="007440A6" w:rsidP="00A54594">
      <w:pPr>
        <w:ind w:leftChars="0" w:left="0" w:firstLineChars="0" w:firstLine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t xml:space="preserve">Desempeñando el cargo de </w:t>
      </w:r>
      <w:r w:rsidRPr="00A54594">
        <w:rPr>
          <w:b/>
          <w:sz w:val="22"/>
          <w:szCs w:val="22"/>
        </w:rPr>
        <w:t>Asesor Financiero</w:t>
      </w:r>
      <w:r w:rsidRPr="00A54594">
        <w:rPr>
          <w:sz w:val="22"/>
          <w:szCs w:val="22"/>
        </w:rPr>
        <w:t xml:space="preserve"> realizando las funciones de:</w:t>
      </w:r>
    </w:p>
    <w:p w14:paraId="62E5BF07" w14:textId="77777777" w:rsidR="000E0E44" w:rsidRDefault="007440A6" w:rsidP="00A54594">
      <w:pPr>
        <w:numPr>
          <w:ilvl w:val="0"/>
          <w:numId w:val="14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Levantamiento de necesidades por objetivos de ahorro e inversiones protegidos</w:t>
      </w:r>
    </w:p>
    <w:p w14:paraId="22DE58E5" w14:textId="77777777" w:rsidR="000E0E44" w:rsidRDefault="007440A6" w:rsidP="00A54594">
      <w:pPr>
        <w:numPr>
          <w:ilvl w:val="0"/>
          <w:numId w:val="14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Cotizaciones de productos de APV, seguros con ahorro, seguros de vida y salud</w:t>
      </w:r>
    </w:p>
    <w:p w14:paraId="47050B81" w14:textId="77777777" w:rsidR="000E0E44" w:rsidRDefault="007440A6" w:rsidP="00A54594">
      <w:pPr>
        <w:numPr>
          <w:ilvl w:val="0"/>
          <w:numId w:val="14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Seguimiento y análisis de las rentabilidades invertidas en Fondos Mutuos</w:t>
      </w:r>
    </w:p>
    <w:p w14:paraId="27972430" w14:textId="77777777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6C54147C" w14:textId="3A2401AE" w:rsidR="00DE4BD8" w:rsidRDefault="00DE4BD8">
      <w:pPr>
        <w:ind w:left="0" w:hanging="2"/>
        <w:jc w:val="both"/>
        <w:rPr>
          <w:sz w:val="22"/>
          <w:szCs w:val="22"/>
          <w:u w:val="single"/>
        </w:rPr>
      </w:pPr>
    </w:p>
    <w:p w14:paraId="70A2CB16" w14:textId="66B4BF36" w:rsidR="000E0E44" w:rsidRDefault="007440A6">
      <w:pPr>
        <w:ind w:left="0" w:hanging="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SKC </w:t>
      </w:r>
      <w:proofErr w:type="spellStart"/>
      <w:r>
        <w:rPr>
          <w:b/>
          <w:sz w:val="22"/>
          <w:szCs w:val="22"/>
          <w:u w:val="single"/>
        </w:rPr>
        <w:t>Rental</w:t>
      </w:r>
      <w:proofErr w:type="spellEnd"/>
      <w:r>
        <w:rPr>
          <w:b/>
          <w:sz w:val="22"/>
          <w:szCs w:val="22"/>
          <w:u w:val="single"/>
        </w:rPr>
        <w:t xml:space="preserve"> S.A.</w:t>
      </w:r>
    </w:p>
    <w:p w14:paraId="3F18725A" w14:textId="77777777" w:rsidR="00DE3D4F" w:rsidRDefault="00DE3D4F">
      <w:pPr>
        <w:ind w:left="0" w:hanging="2"/>
        <w:jc w:val="both"/>
        <w:rPr>
          <w:sz w:val="22"/>
          <w:szCs w:val="22"/>
          <w:u w:val="single"/>
        </w:rPr>
      </w:pPr>
    </w:p>
    <w:p w14:paraId="3055F684" w14:textId="172E4A9F" w:rsidR="000E0E44" w:rsidRDefault="007440A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Mayo 2004 – </w:t>
      </w:r>
      <w:r w:rsidR="00431A97">
        <w:rPr>
          <w:b/>
          <w:color w:val="000000"/>
          <w:sz w:val="22"/>
          <w:szCs w:val="22"/>
        </w:rPr>
        <w:t>octubre</w:t>
      </w:r>
      <w:r>
        <w:rPr>
          <w:b/>
          <w:color w:val="000000"/>
          <w:sz w:val="22"/>
          <w:szCs w:val="22"/>
        </w:rPr>
        <w:t xml:space="preserve"> 2006 </w:t>
      </w:r>
    </w:p>
    <w:p w14:paraId="400DF72E" w14:textId="77777777" w:rsidR="000E0E44" w:rsidRPr="00A54594" w:rsidRDefault="007440A6" w:rsidP="00A54594">
      <w:pPr>
        <w:ind w:leftChars="0" w:left="0" w:firstLineChars="0" w:firstLine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t xml:space="preserve">Desempeñando el cargo de </w:t>
      </w:r>
      <w:r w:rsidRPr="00A54594">
        <w:rPr>
          <w:b/>
          <w:sz w:val="22"/>
          <w:szCs w:val="22"/>
        </w:rPr>
        <w:t>Encargado Administrativo</w:t>
      </w:r>
      <w:r w:rsidRPr="00A54594">
        <w:rPr>
          <w:sz w:val="22"/>
          <w:szCs w:val="22"/>
        </w:rPr>
        <w:t xml:space="preserve"> realizando las funciones de:</w:t>
      </w:r>
    </w:p>
    <w:p w14:paraId="72D075A7" w14:textId="77777777" w:rsidR="000E0E44" w:rsidRDefault="007440A6" w:rsidP="00A54594">
      <w:pPr>
        <w:numPr>
          <w:ilvl w:val="0"/>
          <w:numId w:val="15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Cotización de productos y servicios</w:t>
      </w:r>
    </w:p>
    <w:p w14:paraId="423E6E9F" w14:textId="77777777" w:rsidR="000E0E44" w:rsidRDefault="007440A6" w:rsidP="00A54594">
      <w:pPr>
        <w:numPr>
          <w:ilvl w:val="0"/>
          <w:numId w:val="15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Generación de </w:t>
      </w:r>
      <w:r w:rsidR="005A32B8">
        <w:rPr>
          <w:sz w:val="22"/>
          <w:szCs w:val="22"/>
        </w:rPr>
        <w:t>Órdenes</w:t>
      </w:r>
      <w:r>
        <w:rPr>
          <w:sz w:val="22"/>
          <w:szCs w:val="22"/>
        </w:rPr>
        <w:t xml:space="preserve"> de Compra</w:t>
      </w:r>
    </w:p>
    <w:p w14:paraId="7026936A" w14:textId="77777777" w:rsidR="000E0E44" w:rsidRDefault="007440A6" w:rsidP="00A54594">
      <w:pPr>
        <w:numPr>
          <w:ilvl w:val="0"/>
          <w:numId w:val="15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Control de ingreso de Facturas de acuerdo a O/C</w:t>
      </w:r>
    </w:p>
    <w:p w14:paraId="12F2388E" w14:textId="77777777" w:rsidR="000E0E44" w:rsidRDefault="007440A6" w:rsidP="00A54594">
      <w:pPr>
        <w:numPr>
          <w:ilvl w:val="0"/>
          <w:numId w:val="15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Control de Stock de Bodega</w:t>
      </w:r>
    </w:p>
    <w:p w14:paraId="71705A8D" w14:textId="77777777" w:rsidR="000E0E44" w:rsidRDefault="007440A6" w:rsidP="00A54594">
      <w:pPr>
        <w:numPr>
          <w:ilvl w:val="0"/>
          <w:numId w:val="15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Informes de gastos generales</w:t>
      </w:r>
    </w:p>
    <w:p w14:paraId="7E4ED18C" w14:textId="77777777" w:rsidR="000E0E44" w:rsidRDefault="007440A6" w:rsidP="00A54594">
      <w:pPr>
        <w:numPr>
          <w:ilvl w:val="0"/>
          <w:numId w:val="15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Control de personal en terreno </w:t>
      </w:r>
      <w:r w:rsidR="005A32B8">
        <w:rPr>
          <w:sz w:val="22"/>
          <w:szCs w:val="22"/>
        </w:rPr>
        <w:t>e ingreso</w:t>
      </w:r>
      <w:r>
        <w:rPr>
          <w:sz w:val="22"/>
          <w:szCs w:val="22"/>
        </w:rPr>
        <w:t xml:space="preserve"> de Bitácora</w:t>
      </w:r>
    </w:p>
    <w:p w14:paraId="30C9F1A7" w14:textId="77777777" w:rsidR="000E0E44" w:rsidRDefault="007440A6" w:rsidP="00A54594">
      <w:pPr>
        <w:numPr>
          <w:ilvl w:val="0"/>
          <w:numId w:val="15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Control e informe de horas extras</w:t>
      </w:r>
    </w:p>
    <w:p w14:paraId="4E486F01" w14:textId="77777777" w:rsidR="000E0E44" w:rsidRDefault="007440A6" w:rsidP="00A54594">
      <w:pPr>
        <w:numPr>
          <w:ilvl w:val="0"/>
          <w:numId w:val="15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Control de Cuentas Fondos por rendir y Fondo fijo</w:t>
      </w:r>
    </w:p>
    <w:p w14:paraId="4BD76350" w14:textId="77777777" w:rsidR="000E0E44" w:rsidRDefault="007440A6" w:rsidP="00A54594">
      <w:pPr>
        <w:numPr>
          <w:ilvl w:val="0"/>
          <w:numId w:val="15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Análisis de facturación y costos, variables y fijos, control de inventarios, control de depreciación.</w:t>
      </w:r>
    </w:p>
    <w:p w14:paraId="2109C7C2" w14:textId="77777777" w:rsidR="000E0E44" w:rsidRDefault="007440A6" w:rsidP="00A54594">
      <w:pPr>
        <w:numPr>
          <w:ilvl w:val="0"/>
          <w:numId w:val="15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Labores realizadas a través del sistema Fin 700</w:t>
      </w:r>
    </w:p>
    <w:p w14:paraId="0F413333" w14:textId="77777777" w:rsidR="000E0E44" w:rsidRDefault="007440A6" w:rsidP="00A54594">
      <w:pPr>
        <w:numPr>
          <w:ilvl w:val="0"/>
          <w:numId w:val="15"/>
        </w:numPr>
        <w:ind w:leftChars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Apoyo en las ares de Venta y Operaciones.</w:t>
      </w:r>
    </w:p>
    <w:p w14:paraId="5355D736" w14:textId="77777777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1F2E087D" w14:textId="7F1703AE" w:rsidR="000E0E44" w:rsidRDefault="000E0E44">
      <w:pPr>
        <w:ind w:left="0" w:hanging="2"/>
        <w:jc w:val="both"/>
        <w:rPr>
          <w:sz w:val="22"/>
          <w:szCs w:val="22"/>
          <w:u w:val="single"/>
        </w:rPr>
      </w:pPr>
    </w:p>
    <w:p w14:paraId="44085D08" w14:textId="27E7CA94" w:rsidR="000E0E44" w:rsidRDefault="007440A6">
      <w:pPr>
        <w:ind w:left="0" w:hanging="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Servicios Financieros del Progreso S.A.</w:t>
      </w:r>
    </w:p>
    <w:p w14:paraId="0253481E" w14:textId="77777777" w:rsidR="00DE3D4F" w:rsidRDefault="00DE3D4F">
      <w:pPr>
        <w:ind w:left="0" w:hanging="2"/>
        <w:jc w:val="both"/>
        <w:rPr>
          <w:sz w:val="22"/>
          <w:szCs w:val="22"/>
        </w:rPr>
      </w:pPr>
    </w:p>
    <w:p w14:paraId="0FE5C989" w14:textId="7C8F761A" w:rsidR="000E0E44" w:rsidRDefault="007440A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Junio 2000 – </w:t>
      </w:r>
      <w:r w:rsidR="00431A97">
        <w:rPr>
          <w:b/>
          <w:color w:val="000000"/>
          <w:sz w:val="22"/>
          <w:szCs w:val="22"/>
        </w:rPr>
        <w:t>abril</w:t>
      </w:r>
      <w:r>
        <w:rPr>
          <w:b/>
          <w:color w:val="000000"/>
          <w:sz w:val="22"/>
          <w:szCs w:val="22"/>
        </w:rPr>
        <w:t xml:space="preserve"> 2004</w:t>
      </w:r>
    </w:p>
    <w:p w14:paraId="7DC2F6A8" w14:textId="77777777" w:rsidR="000E0E44" w:rsidRDefault="007440A6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Desempeñando el cargo de </w:t>
      </w:r>
      <w:r>
        <w:rPr>
          <w:b/>
          <w:sz w:val="22"/>
          <w:szCs w:val="22"/>
        </w:rPr>
        <w:t>Administrativo de Seguros</w:t>
      </w:r>
      <w:r>
        <w:rPr>
          <w:sz w:val="22"/>
          <w:szCs w:val="22"/>
        </w:rPr>
        <w:t xml:space="preserve"> realizando las funciones de:</w:t>
      </w:r>
    </w:p>
    <w:p w14:paraId="3B7D8F6E" w14:textId="77777777" w:rsidR="000E0E44" w:rsidRDefault="007440A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Cálculo de Primas</w:t>
      </w:r>
    </w:p>
    <w:p w14:paraId="5AF4474D" w14:textId="77777777" w:rsidR="000E0E44" w:rsidRDefault="007440A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Coberturas Generales, Ramos varios (Vehículos - Equipos - Incendio - Robo - Instalación. Electrónica, etc.)</w:t>
      </w:r>
    </w:p>
    <w:p w14:paraId="686034BB" w14:textId="77777777" w:rsidR="000E0E44" w:rsidRDefault="007440A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Análisis de Siniestros, Pérdidas Totales, Indemnizaciones, reparaciones, Cotizaciones.</w:t>
      </w:r>
    </w:p>
    <w:p w14:paraId="4DD3C904" w14:textId="77777777" w:rsidR="000E0E44" w:rsidRDefault="007440A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Seguro Internacional.</w:t>
      </w:r>
    </w:p>
    <w:p w14:paraId="50D38B8C" w14:textId="77777777" w:rsidR="000E0E44" w:rsidRDefault="007440A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Interacción con clientes, liquidadores, talleres de reparación</w:t>
      </w:r>
    </w:p>
    <w:p w14:paraId="5E9D65AE" w14:textId="77777777" w:rsidR="000E0E44" w:rsidRDefault="007440A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Control de producción en la renovación y contratación de nuevos seguros</w:t>
      </w:r>
    </w:p>
    <w:p w14:paraId="5752ACA9" w14:textId="77777777" w:rsidR="000E0E44" w:rsidRDefault="007440A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Provisión de Seguros</w:t>
      </w:r>
    </w:p>
    <w:p w14:paraId="19B6B12E" w14:textId="77777777" w:rsidR="000E0E44" w:rsidRDefault="007440A6">
      <w:pPr>
        <w:numPr>
          <w:ilvl w:val="0"/>
          <w:numId w:val="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Control de pago a través de flujos programados</w:t>
      </w:r>
    </w:p>
    <w:p w14:paraId="10B7E6C3" w14:textId="77777777" w:rsidR="000E0E44" w:rsidRDefault="000E0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rPr>
          <w:color w:val="000000"/>
          <w:sz w:val="22"/>
          <w:szCs w:val="22"/>
          <w:u w:val="single"/>
        </w:rPr>
      </w:pPr>
    </w:p>
    <w:p w14:paraId="7A1C9164" w14:textId="77777777" w:rsidR="009A1CF8" w:rsidRDefault="009A1CF8">
      <w:pPr>
        <w:ind w:left="0" w:hanging="2"/>
        <w:rPr>
          <w:b/>
          <w:sz w:val="22"/>
          <w:szCs w:val="22"/>
          <w:u w:val="single"/>
        </w:rPr>
      </w:pPr>
    </w:p>
    <w:p w14:paraId="35029F44" w14:textId="77777777" w:rsidR="009A1CF8" w:rsidRDefault="009A1CF8">
      <w:pPr>
        <w:ind w:left="0" w:hanging="2"/>
        <w:rPr>
          <w:b/>
          <w:sz w:val="22"/>
          <w:szCs w:val="22"/>
          <w:u w:val="single"/>
        </w:rPr>
      </w:pPr>
    </w:p>
    <w:p w14:paraId="40A4C9F2" w14:textId="50024ACA" w:rsidR="000E0E44" w:rsidRDefault="007440A6">
      <w:pPr>
        <w:ind w:left="0" w:hanging="2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Leasing Progreso S.A.</w:t>
      </w:r>
    </w:p>
    <w:p w14:paraId="02FC0174" w14:textId="77777777" w:rsidR="00DE3D4F" w:rsidRDefault="00DE3D4F">
      <w:pPr>
        <w:ind w:left="0" w:hanging="2"/>
        <w:rPr>
          <w:sz w:val="22"/>
          <w:szCs w:val="22"/>
          <w:u w:val="single"/>
        </w:rPr>
      </w:pPr>
    </w:p>
    <w:p w14:paraId="0CE42561" w14:textId="300BEB74" w:rsidR="000E0E44" w:rsidRDefault="007440A6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Mayo 1997 – </w:t>
      </w:r>
      <w:r w:rsidR="00431A97">
        <w:rPr>
          <w:b/>
          <w:sz w:val="22"/>
          <w:szCs w:val="22"/>
        </w:rPr>
        <w:t>mayo</w:t>
      </w:r>
      <w:r>
        <w:rPr>
          <w:b/>
          <w:sz w:val="22"/>
          <w:szCs w:val="22"/>
        </w:rPr>
        <w:t xml:space="preserve"> 2000</w:t>
      </w:r>
    </w:p>
    <w:p w14:paraId="293BCD95" w14:textId="77777777" w:rsidR="000E0E44" w:rsidRDefault="007440A6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Desempeñando el cargo de </w:t>
      </w:r>
      <w:r>
        <w:rPr>
          <w:b/>
          <w:sz w:val="22"/>
          <w:szCs w:val="22"/>
        </w:rPr>
        <w:t>Analista Contable</w:t>
      </w:r>
      <w:r>
        <w:rPr>
          <w:sz w:val="22"/>
          <w:szCs w:val="22"/>
        </w:rPr>
        <w:t xml:space="preserve"> realizando las funciones de:</w:t>
      </w:r>
    </w:p>
    <w:p w14:paraId="1306053B" w14:textId="77777777" w:rsidR="00A54594" w:rsidRPr="00A54594" w:rsidRDefault="00A54594" w:rsidP="00A54594">
      <w:pPr>
        <w:pStyle w:val="Prrafodelista"/>
        <w:numPr>
          <w:ilvl w:val="0"/>
          <w:numId w:val="16"/>
        </w:numPr>
        <w:ind w:leftChars="0" w:firstLineChars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t>Mejora continua procesos de contabilidad y facturación, detectando oportunidades de mejora conforme a mis funciones.</w:t>
      </w:r>
    </w:p>
    <w:p w14:paraId="69035204" w14:textId="77777777" w:rsidR="00A54594" w:rsidRPr="00A54594" w:rsidRDefault="00A54594" w:rsidP="00A54594">
      <w:pPr>
        <w:pStyle w:val="Prrafodelista"/>
        <w:numPr>
          <w:ilvl w:val="0"/>
          <w:numId w:val="16"/>
        </w:numPr>
        <w:ind w:leftChars="0" w:firstLineChars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t>Ingreso de facturas en sistema confeccionando libro de compra con su respectivo análisis contable.</w:t>
      </w:r>
    </w:p>
    <w:p w14:paraId="3F6E5C63" w14:textId="77777777" w:rsidR="00A54594" w:rsidRPr="00A54594" w:rsidRDefault="00A54594" w:rsidP="00A54594">
      <w:pPr>
        <w:pStyle w:val="Prrafodelista"/>
        <w:numPr>
          <w:ilvl w:val="0"/>
          <w:numId w:val="16"/>
        </w:numPr>
        <w:ind w:leftChars="0" w:firstLineChars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t>Ingreso de boletas en sistema confeccionando libro de retenciones con su respectivo análisis contable.</w:t>
      </w:r>
    </w:p>
    <w:p w14:paraId="07DB2240" w14:textId="77777777" w:rsidR="00A54594" w:rsidRPr="00A54594" w:rsidRDefault="00A54594" w:rsidP="00A54594">
      <w:pPr>
        <w:pStyle w:val="Prrafodelista"/>
        <w:numPr>
          <w:ilvl w:val="0"/>
          <w:numId w:val="16"/>
        </w:numPr>
        <w:ind w:leftChars="0" w:firstLineChars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t>Conciliaciones bancarias por sistema y análisis contable.</w:t>
      </w:r>
    </w:p>
    <w:p w14:paraId="7CBDB462" w14:textId="77777777" w:rsidR="00A54594" w:rsidRPr="00A54594" w:rsidRDefault="00A54594" w:rsidP="00A54594">
      <w:pPr>
        <w:pStyle w:val="Prrafodelista"/>
        <w:numPr>
          <w:ilvl w:val="0"/>
          <w:numId w:val="16"/>
        </w:numPr>
        <w:ind w:leftChars="0" w:firstLineChars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t>Flujo efectivo.</w:t>
      </w:r>
    </w:p>
    <w:p w14:paraId="38920E54" w14:textId="612A426B" w:rsidR="000E0E44" w:rsidRPr="00A54594" w:rsidRDefault="007440A6" w:rsidP="00A54594">
      <w:pPr>
        <w:pStyle w:val="Prrafodelista"/>
        <w:numPr>
          <w:ilvl w:val="0"/>
          <w:numId w:val="16"/>
        </w:numPr>
        <w:ind w:leftChars="0" w:firstLineChars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lastRenderedPageBreak/>
        <w:t>Análisis de cuentas varias al cierre como son proveedores, anticipo proveedores, honorarios por pagar, control de gastos de sucursales y casa matriz a través de la C</w:t>
      </w:r>
      <w:r w:rsidR="004305B8" w:rsidRPr="00A54594">
        <w:rPr>
          <w:sz w:val="22"/>
          <w:szCs w:val="22"/>
        </w:rPr>
        <w:t>uen</w:t>
      </w:r>
      <w:r w:rsidRPr="00A54594">
        <w:rPr>
          <w:sz w:val="22"/>
          <w:szCs w:val="22"/>
        </w:rPr>
        <w:t>ta.  Fondos por rendir, fondos fijos, gastos anticipados, correcciones monetarias de cuentas de resultado, cuentas corrientes de empresas relacionadas.</w:t>
      </w:r>
    </w:p>
    <w:p w14:paraId="563C8335" w14:textId="77777777" w:rsidR="000E0E44" w:rsidRPr="00A54594" w:rsidRDefault="007440A6" w:rsidP="00A54594">
      <w:pPr>
        <w:pStyle w:val="Prrafodelista"/>
        <w:numPr>
          <w:ilvl w:val="0"/>
          <w:numId w:val="16"/>
        </w:numPr>
        <w:ind w:leftChars="0" w:firstLineChars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t>Análisis de facturación y costos, variables y fijos, control de inventarios, control de depreciación.</w:t>
      </w:r>
    </w:p>
    <w:p w14:paraId="6A826829" w14:textId="77777777" w:rsidR="000E0E44" w:rsidRDefault="000E0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rPr>
          <w:color w:val="000000"/>
          <w:sz w:val="22"/>
          <w:szCs w:val="22"/>
          <w:u w:val="single"/>
        </w:rPr>
      </w:pPr>
    </w:p>
    <w:p w14:paraId="325B3F0F" w14:textId="379C7AD4" w:rsidR="006A1BC0" w:rsidRDefault="006A1BC0">
      <w:pPr>
        <w:ind w:left="0" w:hanging="2"/>
        <w:rPr>
          <w:sz w:val="22"/>
          <w:szCs w:val="22"/>
          <w:u w:val="single"/>
        </w:rPr>
      </w:pPr>
    </w:p>
    <w:p w14:paraId="0920EF5C" w14:textId="4F8B55D1" w:rsidR="00DE3D4F" w:rsidRDefault="00DE3D4F">
      <w:pPr>
        <w:ind w:left="0" w:hanging="2"/>
        <w:rPr>
          <w:sz w:val="22"/>
          <w:szCs w:val="22"/>
          <w:u w:val="single"/>
        </w:rPr>
      </w:pPr>
    </w:p>
    <w:p w14:paraId="2F681203" w14:textId="4687C3D2" w:rsidR="00DE3D4F" w:rsidRDefault="00DE3D4F">
      <w:pPr>
        <w:ind w:left="0" w:hanging="2"/>
        <w:rPr>
          <w:sz w:val="22"/>
          <w:szCs w:val="22"/>
          <w:u w:val="single"/>
        </w:rPr>
      </w:pPr>
    </w:p>
    <w:p w14:paraId="61703B1C" w14:textId="77777777" w:rsidR="00DE3D4F" w:rsidRDefault="00DE3D4F">
      <w:pPr>
        <w:ind w:left="0" w:hanging="2"/>
        <w:rPr>
          <w:sz w:val="22"/>
          <w:szCs w:val="22"/>
          <w:u w:val="single"/>
        </w:rPr>
      </w:pPr>
    </w:p>
    <w:p w14:paraId="44CECADC" w14:textId="18D06FFF" w:rsidR="000E0E44" w:rsidRDefault="007440A6">
      <w:pPr>
        <w:ind w:left="0" w:hanging="2"/>
        <w:rPr>
          <w:b/>
          <w:sz w:val="22"/>
          <w:szCs w:val="22"/>
          <w:u w:val="single"/>
          <w:lang w:val="en-US"/>
        </w:rPr>
      </w:pPr>
      <w:r w:rsidRPr="007A702E">
        <w:rPr>
          <w:b/>
          <w:sz w:val="22"/>
          <w:szCs w:val="22"/>
          <w:u w:val="single"/>
          <w:lang w:val="en-US"/>
        </w:rPr>
        <w:t xml:space="preserve">Leasing </w:t>
      </w:r>
      <w:proofErr w:type="spellStart"/>
      <w:r w:rsidRPr="007A702E">
        <w:rPr>
          <w:b/>
          <w:sz w:val="22"/>
          <w:szCs w:val="22"/>
          <w:u w:val="single"/>
          <w:lang w:val="en-US"/>
        </w:rPr>
        <w:t>Progreso</w:t>
      </w:r>
      <w:proofErr w:type="spellEnd"/>
      <w:r w:rsidRPr="007A702E">
        <w:rPr>
          <w:b/>
          <w:sz w:val="22"/>
          <w:szCs w:val="22"/>
          <w:u w:val="single"/>
          <w:lang w:val="en-US"/>
        </w:rPr>
        <w:t xml:space="preserve"> S.A.</w:t>
      </w:r>
    </w:p>
    <w:p w14:paraId="0F654D9A" w14:textId="77777777" w:rsidR="00DE3D4F" w:rsidRPr="007A702E" w:rsidRDefault="00DE3D4F">
      <w:pPr>
        <w:ind w:left="0" w:hanging="2"/>
        <w:rPr>
          <w:sz w:val="22"/>
          <w:szCs w:val="22"/>
          <w:u w:val="single"/>
          <w:lang w:val="en-US"/>
        </w:rPr>
      </w:pPr>
    </w:p>
    <w:p w14:paraId="4C49467E" w14:textId="77777777" w:rsidR="000E0E44" w:rsidRPr="007A702E" w:rsidRDefault="007440A6">
      <w:pPr>
        <w:ind w:left="0" w:hanging="2"/>
        <w:rPr>
          <w:sz w:val="22"/>
          <w:szCs w:val="22"/>
          <w:lang w:val="en-US"/>
        </w:rPr>
      </w:pPr>
      <w:r w:rsidRPr="007A702E">
        <w:rPr>
          <w:b/>
          <w:sz w:val="22"/>
          <w:szCs w:val="22"/>
          <w:lang w:val="en-US"/>
        </w:rPr>
        <w:t>Feb. 1997 – Abril 1997</w:t>
      </w:r>
    </w:p>
    <w:p w14:paraId="64C590A5" w14:textId="616A72B1" w:rsidR="000E0E44" w:rsidRDefault="007440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Desempeñando el cargo de </w:t>
      </w:r>
      <w:r>
        <w:rPr>
          <w:b/>
          <w:color w:val="000000"/>
          <w:sz w:val="22"/>
          <w:szCs w:val="22"/>
        </w:rPr>
        <w:t>Asistente de Finanzas</w:t>
      </w:r>
      <w:r>
        <w:rPr>
          <w:color w:val="000000"/>
          <w:sz w:val="22"/>
          <w:szCs w:val="22"/>
        </w:rPr>
        <w:t xml:space="preserve"> realizando las funciones de:</w:t>
      </w:r>
    </w:p>
    <w:p w14:paraId="304363E2" w14:textId="3CC10F63" w:rsidR="003F560D" w:rsidRPr="00A54594" w:rsidRDefault="003F560D" w:rsidP="00A54594">
      <w:pPr>
        <w:pStyle w:val="Prrafodelista"/>
        <w:numPr>
          <w:ilvl w:val="0"/>
          <w:numId w:val="17"/>
        </w:numPr>
        <w:ind w:leftChars="0" w:firstLineChars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t>Levantamiento proceso de pago a proveedores</w:t>
      </w:r>
    </w:p>
    <w:p w14:paraId="0A4AE91B" w14:textId="73F59ADF" w:rsidR="000E0E44" w:rsidRPr="00A54594" w:rsidRDefault="007440A6" w:rsidP="00A54594">
      <w:pPr>
        <w:pStyle w:val="Prrafodelista"/>
        <w:numPr>
          <w:ilvl w:val="0"/>
          <w:numId w:val="17"/>
        </w:numPr>
        <w:ind w:leftChars="0" w:firstLineChars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t>Flujo de pago a proveedores y giro de cheques para la cancelación de estos.</w:t>
      </w:r>
    </w:p>
    <w:p w14:paraId="76DD5825" w14:textId="77777777" w:rsidR="000E0E44" w:rsidRPr="00A54594" w:rsidRDefault="007440A6" w:rsidP="00A54594">
      <w:pPr>
        <w:pStyle w:val="Prrafodelista"/>
        <w:numPr>
          <w:ilvl w:val="0"/>
          <w:numId w:val="17"/>
        </w:numPr>
        <w:ind w:leftChars="0" w:firstLineChars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t>Revisión de Cartolas Bancarias verificando los ingresos y egresos efectuados diariamente.</w:t>
      </w:r>
    </w:p>
    <w:p w14:paraId="248B6B25" w14:textId="77777777" w:rsidR="000E0E44" w:rsidRPr="00A54594" w:rsidRDefault="007440A6" w:rsidP="00A54594">
      <w:pPr>
        <w:pStyle w:val="Prrafodelista"/>
        <w:numPr>
          <w:ilvl w:val="0"/>
          <w:numId w:val="17"/>
        </w:numPr>
        <w:ind w:leftChars="0" w:firstLineChars="0"/>
        <w:jc w:val="both"/>
        <w:rPr>
          <w:sz w:val="22"/>
          <w:szCs w:val="22"/>
        </w:rPr>
      </w:pPr>
      <w:r w:rsidRPr="00A54594">
        <w:rPr>
          <w:sz w:val="22"/>
          <w:szCs w:val="22"/>
        </w:rPr>
        <w:t>Negociación e interacción con Ejecutivos de distintos Bancos para inversión de los excedentes diarios.</w:t>
      </w:r>
    </w:p>
    <w:p w14:paraId="139A2CE8" w14:textId="77777777" w:rsidR="000E0E44" w:rsidRDefault="000E0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rPr>
          <w:color w:val="000000"/>
          <w:sz w:val="22"/>
          <w:szCs w:val="22"/>
          <w:u w:val="single"/>
        </w:rPr>
      </w:pPr>
    </w:p>
    <w:p w14:paraId="1CB9782E" w14:textId="3C5ECDC2" w:rsidR="000E0E44" w:rsidRDefault="007440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rPr>
          <w:b/>
          <w:color w:val="000000"/>
          <w:sz w:val="22"/>
          <w:szCs w:val="22"/>
          <w:u w:val="single"/>
        </w:rPr>
      </w:pPr>
      <w:proofErr w:type="spellStart"/>
      <w:r>
        <w:rPr>
          <w:b/>
          <w:color w:val="000000"/>
          <w:sz w:val="22"/>
          <w:szCs w:val="22"/>
          <w:u w:val="single"/>
        </w:rPr>
        <w:t>Socimer</w:t>
      </w:r>
      <w:proofErr w:type="spellEnd"/>
      <w:r>
        <w:rPr>
          <w:b/>
          <w:color w:val="000000"/>
          <w:sz w:val="22"/>
          <w:szCs w:val="22"/>
          <w:u w:val="single"/>
        </w:rPr>
        <w:t xml:space="preserve"> Corredores de Bolsa S.A.</w:t>
      </w:r>
    </w:p>
    <w:p w14:paraId="1C0869E4" w14:textId="77777777" w:rsidR="00DE3D4F" w:rsidRDefault="00DE3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rPr>
          <w:color w:val="000000"/>
          <w:sz w:val="22"/>
          <w:szCs w:val="22"/>
          <w:u w:val="single"/>
        </w:rPr>
      </w:pPr>
    </w:p>
    <w:p w14:paraId="12444385" w14:textId="4B51D1CC" w:rsidR="000E0E44" w:rsidRDefault="007440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Mayo 1994 – </w:t>
      </w:r>
      <w:r w:rsidR="00431A97">
        <w:rPr>
          <w:b/>
          <w:color w:val="000000"/>
          <w:sz w:val="22"/>
          <w:szCs w:val="22"/>
        </w:rPr>
        <w:t>octubre</w:t>
      </w:r>
      <w:r>
        <w:rPr>
          <w:b/>
          <w:color w:val="000000"/>
          <w:sz w:val="22"/>
          <w:szCs w:val="22"/>
        </w:rPr>
        <w:t xml:space="preserve"> 1994</w:t>
      </w:r>
    </w:p>
    <w:p w14:paraId="0BB88A5B" w14:textId="77777777" w:rsidR="000E0E44" w:rsidRDefault="007440A6" w:rsidP="003F56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3F560D">
        <w:rPr>
          <w:color w:val="000000"/>
          <w:sz w:val="22"/>
          <w:szCs w:val="22"/>
        </w:rPr>
        <w:t>Desempeñando el cargo de Asistente de Cuentas Corrientes realizando las funciones de:</w:t>
      </w:r>
    </w:p>
    <w:p w14:paraId="41A080DA" w14:textId="77777777" w:rsidR="000E0E44" w:rsidRPr="00A54594" w:rsidRDefault="007440A6" w:rsidP="00A54594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51" w:firstLineChars="0"/>
        <w:rPr>
          <w:sz w:val="22"/>
          <w:szCs w:val="22"/>
        </w:rPr>
      </w:pPr>
      <w:r w:rsidRPr="00A54594">
        <w:rPr>
          <w:color w:val="000000"/>
          <w:sz w:val="22"/>
          <w:szCs w:val="22"/>
        </w:rPr>
        <w:t>Codificación de Egresos, Ingresos y Traspasos analizando cuentas contables.</w:t>
      </w:r>
    </w:p>
    <w:p w14:paraId="457C0316" w14:textId="77777777" w:rsidR="000E0E44" w:rsidRPr="00A54594" w:rsidRDefault="007440A6" w:rsidP="00A54594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51" w:firstLineChars="0"/>
        <w:rPr>
          <w:sz w:val="22"/>
          <w:szCs w:val="22"/>
        </w:rPr>
      </w:pPr>
      <w:r w:rsidRPr="00A54594">
        <w:rPr>
          <w:color w:val="000000"/>
          <w:sz w:val="22"/>
          <w:szCs w:val="22"/>
        </w:rPr>
        <w:t>Conciliaciones bancarias con sus respectivos movimientos contables.</w:t>
      </w:r>
    </w:p>
    <w:p w14:paraId="418F3F4E" w14:textId="77777777" w:rsidR="000E0E44" w:rsidRPr="00A54594" w:rsidRDefault="007440A6" w:rsidP="00A54594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51" w:firstLineChars="0"/>
        <w:rPr>
          <w:sz w:val="22"/>
          <w:szCs w:val="22"/>
        </w:rPr>
      </w:pPr>
      <w:r w:rsidRPr="00A54594">
        <w:rPr>
          <w:color w:val="000000"/>
          <w:sz w:val="22"/>
          <w:szCs w:val="22"/>
        </w:rPr>
        <w:t xml:space="preserve">Control de cuentas corrientes de clientes con movimientos diarios y análisis contable. </w:t>
      </w:r>
    </w:p>
    <w:p w14:paraId="2F7C64C9" w14:textId="77777777" w:rsidR="000E0E44" w:rsidRDefault="000E0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rPr>
          <w:color w:val="000000"/>
          <w:sz w:val="22"/>
          <w:szCs w:val="22"/>
        </w:rPr>
      </w:pPr>
    </w:p>
    <w:p w14:paraId="1EDAE887" w14:textId="54D031FD" w:rsidR="006A1BC0" w:rsidRDefault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rPr>
          <w:color w:val="000000"/>
          <w:sz w:val="22"/>
          <w:szCs w:val="22"/>
        </w:rPr>
      </w:pPr>
    </w:p>
    <w:p w14:paraId="1713A20A" w14:textId="673C1F9D" w:rsidR="003F560D" w:rsidRDefault="003F56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rPr>
          <w:color w:val="000000"/>
          <w:sz w:val="22"/>
          <w:szCs w:val="22"/>
        </w:rPr>
      </w:pPr>
    </w:p>
    <w:p w14:paraId="0895BCE7" w14:textId="77777777" w:rsidR="003F560D" w:rsidRDefault="003F56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rPr>
          <w:color w:val="000000"/>
          <w:sz w:val="22"/>
          <w:szCs w:val="22"/>
        </w:rPr>
      </w:pPr>
    </w:p>
    <w:p w14:paraId="105C4DED" w14:textId="77777777" w:rsidR="006A1BC0" w:rsidRDefault="006A1BC0" w:rsidP="006A1BC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FORMACIÓN</w:t>
      </w:r>
    </w:p>
    <w:p w14:paraId="15391C88" w14:textId="77777777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14:paraId="4B0856B0" w14:textId="77777777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Año 2016</w:t>
      </w:r>
    </w:p>
    <w:p w14:paraId="19F26A24" w14:textId="77777777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Título: </w:t>
      </w:r>
      <w:r>
        <w:rPr>
          <w:b/>
          <w:color w:val="000000"/>
          <w:sz w:val="22"/>
          <w:szCs w:val="22"/>
        </w:rPr>
        <w:t>Ingeniero en Control de Gestión</w:t>
      </w:r>
    </w:p>
    <w:p w14:paraId="03DEB682" w14:textId="77777777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UNAP - Universidad Arturo Prat</w:t>
      </w:r>
    </w:p>
    <w:p w14:paraId="120C3B06" w14:textId="77777777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14:paraId="7A410595" w14:textId="77777777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Año 2004</w:t>
      </w:r>
    </w:p>
    <w:p w14:paraId="2B800C02" w14:textId="77777777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Título: </w:t>
      </w:r>
      <w:r>
        <w:rPr>
          <w:b/>
          <w:color w:val="000000"/>
          <w:sz w:val="22"/>
          <w:szCs w:val="22"/>
        </w:rPr>
        <w:t>Técnico en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Administración de Empresas mención Finanzas</w:t>
      </w:r>
    </w:p>
    <w:p w14:paraId="6A596B56" w14:textId="77777777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INACAP </w:t>
      </w:r>
    </w:p>
    <w:p w14:paraId="0377AE71" w14:textId="77777777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</w:p>
    <w:p w14:paraId="216BE39E" w14:textId="77777777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Año 1994</w:t>
      </w:r>
    </w:p>
    <w:p w14:paraId="4307F193" w14:textId="77777777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Título: </w:t>
      </w:r>
      <w:r>
        <w:rPr>
          <w:b/>
          <w:color w:val="000000"/>
          <w:sz w:val="22"/>
          <w:szCs w:val="22"/>
        </w:rPr>
        <w:t>Contador</w:t>
      </w:r>
    </w:p>
    <w:p w14:paraId="22CB71B1" w14:textId="4F173C36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Instituto Comercial San Miguel</w:t>
      </w:r>
    </w:p>
    <w:p w14:paraId="496DD429" w14:textId="77777777" w:rsidR="006A1BC0" w:rsidRDefault="006A1BC0" w:rsidP="006A1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11E52A74" w14:textId="77777777" w:rsidR="005A32B8" w:rsidRDefault="005A32B8" w:rsidP="005A32B8">
      <w:pPr>
        <w:keepNext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b/>
          <w:i/>
          <w:color w:val="000000"/>
          <w:sz w:val="22"/>
          <w:szCs w:val="22"/>
        </w:rPr>
      </w:pPr>
    </w:p>
    <w:p w14:paraId="1F9A6EC6" w14:textId="77777777" w:rsidR="005A32B8" w:rsidRDefault="005A32B8" w:rsidP="005A32B8">
      <w:pPr>
        <w:keepNext/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>PRETENCIONES DE RENTA</w:t>
      </w:r>
    </w:p>
    <w:p w14:paraId="0298521D" w14:textId="77777777" w:rsidR="005A32B8" w:rsidRDefault="005A32B8" w:rsidP="00013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rPr>
          <w:color w:val="000000"/>
          <w:sz w:val="22"/>
          <w:szCs w:val="22"/>
        </w:rPr>
      </w:pPr>
    </w:p>
    <w:p w14:paraId="22FB3058" w14:textId="3FA8039E" w:rsidR="001215F6" w:rsidRDefault="0045404A" w:rsidP="00231C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rPr>
          <w:sz w:val="22"/>
          <w:szCs w:val="22"/>
        </w:rPr>
      </w:pPr>
      <w:r>
        <w:rPr>
          <w:sz w:val="22"/>
          <w:szCs w:val="22"/>
        </w:rPr>
        <w:t>Liquido $</w:t>
      </w:r>
      <w:r w:rsidR="007C5612">
        <w:rPr>
          <w:sz w:val="22"/>
          <w:szCs w:val="22"/>
        </w:rPr>
        <w:t>1.</w:t>
      </w:r>
      <w:r w:rsidR="00760344">
        <w:rPr>
          <w:sz w:val="22"/>
          <w:szCs w:val="22"/>
        </w:rPr>
        <w:t>5</w:t>
      </w:r>
      <w:bookmarkStart w:id="1" w:name="_GoBack"/>
      <w:bookmarkEnd w:id="1"/>
      <w:r w:rsidR="007C5612">
        <w:rPr>
          <w:sz w:val="22"/>
          <w:szCs w:val="22"/>
        </w:rPr>
        <w:t>0</w:t>
      </w:r>
      <w:r>
        <w:rPr>
          <w:sz w:val="22"/>
          <w:szCs w:val="22"/>
        </w:rPr>
        <w:t>0.000</w:t>
      </w:r>
      <w:r w:rsidR="00605E40">
        <w:rPr>
          <w:sz w:val="22"/>
          <w:szCs w:val="22"/>
        </w:rPr>
        <w:t xml:space="preserve"> negociable</w:t>
      </w:r>
    </w:p>
    <w:sectPr w:rsidR="001215F6">
      <w:type w:val="continuous"/>
      <w:pgSz w:w="12240" w:h="15840"/>
      <w:pgMar w:top="540" w:right="1260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D6E9A"/>
    <w:multiLevelType w:val="multilevel"/>
    <w:tmpl w:val="1756920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045540A"/>
    <w:multiLevelType w:val="hybridMultilevel"/>
    <w:tmpl w:val="A8041268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BD5999"/>
    <w:multiLevelType w:val="multilevel"/>
    <w:tmpl w:val="1756920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C4F3EB0"/>
    <w:multiLevelType w:val="hybridMultilevel"/>
    <w:tmpl w:val="63CC0312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692A18"/>
    <w:multiLevelType w:val="multilevel"/>
    <w:tmpl w:val="CF466C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5163AA5"/>
    <w:multiLevelType w:val="hybridMultilevel"/>
    <w:tmpl w:val="146026FA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16A5D"/>
    <w:multiLevelType w:val="multilevel"/>
    <w:tmpl w:val="E92825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26A1B7A"/>
    <w:multiLevelType w:val="multilevel"/>
    <w:tmpl w:val="1756920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3FC534B"/>
    <w:multiLevelType w:val="hybridMultilevel"/>
    <w:tmpl w:val="61348DA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E2B4E"/>
    <w:multiLevelType w:val="hybridMultilevel"/>
    <w:tmpl w:val="284089D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57826"/>
    <w:multiLevelType w:val="hybridMultilevel"/>
    <w:tmpl w:val="357AE484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E50657"/>
    <w:multiLevelType w:val="multilevel"/>
    <w:tmpl w:val="1756920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E596EFD"/>
    <w:multiLevelType w:val="hybridMultilevel"/>
    <w:tmpl w:val="6152062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8403F"/>
    <w:multiLevelType w:val="multilevel"/>
    <w:tmpl w:val="1756920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80F5B4D"/>
    <w:multiLevelType w:val="multilevel"/>
    <w:tmpl w:val="1C3C72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DDC69D1"/>
    <w:multiLevelType w:val="multilevel"/>
    <w:tmpl w:val="1756920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9766F9C"/>
    <w:multiLevelType w:val="hybridMultilevel"/>
    <w:tmpl w:val="1AE416D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FE1B68"/>
    <w:multiLevelType w:val="multilevel"/>
    <w:tmpl w:val="1756920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6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16"/>
  </w:num>
  <w:num w:numId="10">
    <w:abstractNumId w:val="8"/>
  </w:num>
  <w:num w:numId="11">
    <w:abstractNumId w:val="3"/>
  </w:num>
  <w:num w:numId="12">
    <w:abstractNumId w:val="5"/>
  </w:num>
  <w:num w:numId="13">
    <w:abstractNumId w:val="7"/>
  </w:num>
  <w:num w:numId="14">
    <w:abstractNumId w:val="2"/>
  </w:num>
  <w:num w:numId="15">
    <w:abstractNumId w:val="0"/>
  </w:num>
  <w:num w:numId="16">
    <w:abstractNumId w:val="13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44"/>
    <w:rsid w:val="00004C95"/>
    <w:rsid w:val="0001341E"/>
    <w:rsid w:val="00064B8C"/>
    <w:rsid w:val="0006674B"/>
    <w:rsid w:val="00085707"/>
    <w:rsid w:val="000A11AD"/>
    <w:rsid w:val="000E0E44"/>
    <w:rsid w:val="000F13C8"/>
    <w:rsid w:val="001215F6"/>
    <w:rsid w:val="00126101"/>
    <w:rsid w:val="001308D2"/>
    <w:rsid w:val="001342BC"/>
    <w:rsid w:val="0018098B"/>
    <w:rsid w:val="00191C65"/>
    <w:rsid w:val="001D4B98"/>
    <w:rsid w:val="001F48C1"/>
    <w:rsid w:val="00215F2F"/>
    <w:rsid w:val="00231CBB"/>
    <w:rsid w:val="00235A10"/>
    <w:rsid w:val="002C6B6A"/>
    <w:rsid w:val="00346B58"/>
    <w:rsid w:val="00346CA9"/>
    <w:rsid w:val="00355886"/>
    <w:rsid w:val="003C01B6"/>
    <w:rsid w:val="003C3E2C"/>
    <w:rsid w:val="003F560D"/>
    <w:rsid w:val="004025E5"/>
    <w:rsid w:val="004305B8"/>
    <w:rsid w:val="00431A97"/>
    <w:rsid w:val="00435F19"/>
    <w:rsid w:val="0045404A"/>
    <w:rsid w:val="004840DE"/>
    <w:rsid w:val="005316C5"/>
    <w:rsid w:val="005A32B8"/>
    <w:rsid w:val="00605E40"/>
    <w:rsid w:val="00620743"/>
    <w:rsid w:val="00652149"/>
    <w:rsid w:val="0069589F"/>
    <w:rsid w:val="006A1BC0"/>
    <w:rsid w:val="006B23EE"/>
    <w:rsid w:val="006C361D"/>
    <w:rsid w:val="006D48CE"/>
    <w:rsid w:val="007440A6"/>
    <w:rsid w:val="00760344"/>
    <w:rsid w:val="007954E5"/>
    <w:rsid w:val="007A702E"/>
    <w:rsid w:val="007C5612"/>
    <w:rsid w:val="00815AC3"/>
    <w:rsid w:val="00834ABC"/>
    <w:rsid w:val="00843D89"/>
    <w:rsid w:val="00856D3D"/>
    <w:rsid w:val="009009FD"/>
    <w:rsid w:val="00930CB9"/>
    <w:rsid w:val="009A0A99"/>
    <w:rsid w:val="009A1CF8"/>
    <w:rsid w:val="009B4CDC"/>
    <w:rsid w:val="009D6756"/>
    <w:rsid w:val="00A0356A"/>
    <w:rsid w:val="00A07B36"/>
    <w:rsid w:val="00A54594"/>
    <w:rsid w:val="00A95000"/>
    <w:rsid w:val="00AA6FA0"/>
    <w:rsid w:val="00AB4497"/>
    <w:rsid w:val="00AE13C9"/>
    <w:rsid w:val="00B27023"/>
    <w:rsid w:val="00B767E9"/>
    <w:rsid w:val="00BB1A48"/>
    <w:rsid w:val="00BF2327"/>
    <w:rsid w:val="00BF6206"/>
    <w:rsid w:val="00BF7FBB"/>
    <w:rsid w:val="00C2713D"/>
    <w:rsid w:val="00C465D5"/>
    <w:rsid w:val="00CB4B93"/>
    <w:rsid w:val="00CF6855"/>
    <w:rsid w:val="00D1072A"/>
    <w:rsid w:val="00D424EA"/>
    <w:rsid w:val="00D504BA"/>
    <w:rsid w:val="00D85BBF"/>
    <w:rsid w:val="00DA169E"/>
    <w:rsid w:val="00DB1F60"/>
    <w:rsid w:val="00DC3EEE"/>
    <w:rsid w:val="00DE3D4F"/>
    <w:rsid w:val="00DE4BD8"/>
    <w:rsid w:val="00E41E9A"/>
    <w:rsid w:val="00E51D40"/>
    <w:rsid w:val="00EA1DF1"/>
    <w:rsid w:val="00EC3520"/>
    <w:rsid w:val="00ED55CD"/>
    <w:rsid w:val="00ED74DB"/>
    <w:rsid w:val="00F02B94"/>
    <w:rsid w:val="00F43922"/>
    <w:rsid w:val="00F5798D"/>
    <w:rsid w:val="00F615A2"/>
    <w:rsid w:val="00F975E1"/>
    <w:rsid w:val="00FA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306DB"/>
  <w15:docId w15:val="{C78F791A-9338-482C-8F8E-79BBE341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b/>
      <w:bCs/>
      <w:sz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i/>
      <w:sz w:val="20"/>
      <w:szCs w:val="20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loque">
    <w:name w:val="Block Text"/>
    <w:basedOn w:val="Normal"/>
    <w:pPr>
      <w:ind w:left="2835" w:right="49" w:hanging="3544"/>
    </w:pPr>
    <w:rPr>
      <w:sz w:val="20"/>
      <w:szCs w:val="20"/>
    </w:rPr>
  </w:style>
  <w:style w:type="paragraph" w:styleId="Sangra2detindependiente">
    <w:name w:val="Body Text Indent 2"/>
    <w:basedOn w:val="Normal"/>
    <w:pPr>
      <w:tabs>
        <w:tab w:val="num" w:pos="4665"/>
      </w:tabs>
      <w:ind w:left="4245"/>
      <w:jc w:val="both"/>
    </w:pPr>
    <w:rPr>
      <w:sz w:val="22"/>
      <w:szCs w:val="20"/>
    </w:rPr>
  </w:style>
  <w:style w:type="paragraph" w:styleId="Textoindependiente">
    <w:name w:val="Body Text"/>
    <w:basedOn w:val="Normal"/>
    <w:rPr>
      <w:sz w:val="22"/>
      <w:szCs w:val="20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goog-spellcheck-word">
    <w:name w:val="goog-spellcheck-word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paragraph" w:styleId="Prrafodelista">
    <w:name w:val="List Paragraph"/>
    <w:basedOn w:val="Normal"/>
    <w:uiPriority w:val="34"/>
    <w:qFormat/>
    <w:rsid w:val="005A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ECEC3-340A-4F73-A4C3-C8D2ED11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1545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Torres Rios</dc:creator>
  <cp:lastModifiedBy>Lorena Sandoval</cp:lastModifiedBy>
  <cp:revision>31</cp:revision>
  <dcterms:created xsi:type="dcterms:W3CDTF">2020-08-23T17:50:00Z</dcterms:created>
  <dcterms:modified xsi:type="dcterms:W3CDTF">2020-09-11T16:45:00Z</dcterms:modified>
</cp:coreProperties>
</file>